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F9CC" w14:textId="14B1E4B9" w:rsidR="00907243" w:rsidRPr="00907243" w:rsidRDefault="00EB4AA7" w:rsidP="004F3E03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07A04ABA" wp14:editId="3628718E">
            <wp:extent cx="5731510" cy="1127760"/>
            <wp:effectExtent l="0" t="0" r="0" b="0"/>
            <wp:docPr id="867913194" name="Picture 2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13194" name="Picture 2" descr="A black scree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C18">
        <w:rPr>
          <w:rFonts w:ascii="Arial" w:eastAsia="Times New Roman" w:hAnsi="Arial" w:cs="Arial"/>
          <w:spacing w:val="-6"/>
          <w:sz w:val="24"/>
          <w:szCs w:val="24"/>
          <w:lang w:eastAsia="en-GB"/>
        </w:rPr>
        <w:t>Colin Powell</w:t>
      </w:r>
    </w:p>
    <w:p w14:paraId="528ADB07" w14:textId="48C9A1B5" w:rsidR="00907243" w:rsidRPr="00F45371" w:rsidRDefault="004F3E03" w:rsidP="004F3E03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</w:pPr>
      <w:r w:rsidRPr="00F45371"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  <w:t>Experience</w:t>
      </w:r>
    </w:p>
    <w:p w14:paraId="389992A0" w14:textId="77777777" w:rsidR="00117C18" w:rsidRDefault="00117C18" w:rsidP="004F3E03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</w:pPr>
    </w:p>
    <w:p w14:paraId="2F3C3327" w14:textId="77777777" w:rsidR="00117C18" w:rsidRDefault="00117C18" w:rsidP="004F3E03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</w:pPr>
    </w:p>
    <w:p w14:paraId="4A23AAEF" w14:textId="77777777" w:rsidR="00117C18" w:rsidRDefault="00117C18" w:rsidP="004F3E03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</w:pPr>
    </w:p>
    <w:p w14:paraId="2600E519" w14:textId="33832B5F" w:rsidR="006A6BE2" w:rsidRPr="004F3E03" w:rsidRDefault="006A6BE2" w:rsidP="004F3E03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</w:pPr>
      <w:r w:rsidRPr="004F3E03"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  <w:t>Current Qualifications:</w:t>
      </w:r>
    </w:p>
    <w:p w14:paraId="073E9D55" w14:textId="77777777" w:rsidR="00117C18" w:rsidRDefault="00117C18" w:rsidP="005B30EB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</w:p>
    <w:p w14:paraId="4951EF7A" w14:textId="77777777" w:rsidR="00117C18" w:rsidRDefault="00117C18" w:rsidP="005B30EB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</w:p>
    <w:p w14:paraId="53E35005" w14:textId="08268892" w:rsidR="005B30EB" w:rsidRDefault="004F3E03" w:rsidP="005B30EB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-6"/>
          <w:sz w:val="24"/>
          <w:szCs w:val="24"/>
          <w:lang w:eastAsia="en-GB"/>
        </w:rPr>
        <w:t>As you can see from the above qualifications</w:t>
      </w:r>
      <w:r w:rsidR="007C2446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, I am committed to keeping my qualifications up to date and ensuring I </w:t>
      </w:r>
      <w:r w:rsidR="00E400E1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understand the any new legislation that brought in. I attend any briefings on legislation as necessary. </w:t>
      </w:r>
      <w:r w:rsidR="00191293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Any new procedures etc are immediately passed on to clients, </w:t>
      </w:r>
      <w:r w:rsidR="005B30EB">
        <w:rPr>
          <w:rFonts w:ascii="Arial" w:eastAsia="Times New Roman" w:hAnsi="Arial" w:cs="Arial"/>
          <w:spacing w:val="-6"/>
          <w:sz w:val="24"/>
          <w:szCs w:val="24"/>
          <w:lang w:eastAsia="en-GB"/>
        </w:rPr>
        <w:t>and staff.</w:t>
      </w:r>
    </w:p>
    <w:p w14:paraId="3984E54E" w14:textId="2D150265" w:rsidR="00907243" w:rsidRPr="0002067D" w:rsidRDefault="005B30EB" w:rsidP="005B30EB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</w:pPr>
      <w:r w:rsidRPr="0002067D"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  <w:t>R</w:t>
      </w:r>
      <w:r w:rsidR="00907243" w:rsidRPr="00907243"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  <w:t>ole description</w:t>
      </w:r>
    </w:p>
    <w:p w14:paraId="406D4CAF" w14:textId="0FE54F1E" w:rsidR="005B30EB" w:rsidRDefault="005B30EB" w:rsidP="005B30EB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The Designated </w:t>
      </w:r>
      <w:r w:rsidR="00422B2A">
        <w:rPr>
          <w:rFonts w:ascii="Arial" w:eastAsia="Times New Roman" w:hAnsi="Arial" w:cs="Arial"/>
          <w:spacing w:val="-6"/>
          <w:sz w:val="24"/>
          <w:szCs w:val="24"/>
          <w:lang w:eastAsia="en-GB"/>
        </w:rPr>
        <w:t>Safeguarding Person’s role is to ensure that policies and procedures are followed an</w:t>
      </w:r>
      <w:r w:rsidR="003224AB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d that staff/volunteers are trained and understand their role </w:t>
      </w:r>
      <w:r w:rsidR="00385BAA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in respect to safeguarding. </w:t>
      </w:r>
      <w:r w:rsidR="004F5AFF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When issues or concerns arise the DSP’s role is to </w:t>
      </w:r>
      <w:r w:rsidR="00E702C8">
        <w:rPr>
          <w:rFonts w:ascii="Arial" w:eastAsia="Times New Roman" w:hAnsi="Arial" w:cs="Arial"/>
          <w:spacing w:val="-6"/>
          <w:sz w:val="24"/>
          <w:szCs w:val="24"/>
          <w:lang w:eastAsia="en-GB"/>
        </w:rPr>
        <w:t>put into place the reporting procedures and review procedures.</w:t>
      </w:r>
    </w:p>
    <w:p w14:paraId="3C7873C7" w14:textId="0EB82EEB" w:rsidR="00F552BB" w:rsidRDefault="00F552BB" w:rsidP="005B30EB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-6"/>
          <w:sz w:val="24"/>
          <w:szCs w:val="24"/>
          <w:lang w:eastAsia="en-GB"/>
        </w:rPr>
        <w:t>My role will be:</w:t>
      </w:r>
    </w:p>
    <w:p w14:paraId="72C997AA" w14:textId="564CF518" w:rsidR="00F552BB" w:rsidRPr="003614A3" w:rsidRDefault="00F552BB" w:rsidP="003614A3">
      <w:pPr>
        <w:pStyle w:val="ListParagraph"/>
        <w:numPr>
          <w:ilvl w:val="0"/>
          <w:numId w:val="1"/>
        </w:numPr>
        <w:shd w:val="clear" w:color="auto" w:fill="FFFFFF"/>
        <w:spacing w:line="293" w:lineRule="atLeast"/>
        <w:rPr>
          <w:rFonts w:ascii="Arial" w:hAnsi="Arial" w:cs="Arial"/>
          <w:spacing w:val="-6"/>
        </w:rPr>
      </w:pPr>
      <w:r w:rsidRPr="003614A3">
        <w:rPr>
          <w:rFonts w:ascii="Arial" w:hAnsi="Arial" w:cs="Arial"/>
          <w:spacing w:val="-6"/>
        </w:rPr>
        <w:t>First point of contact for staff/volunteers if a concern is raised.</w:t>
      </w:r>
    </w:p>
    <w:p w14:paraId="42DB9E03" w14:textId="32A3C3F0" w:rsidR="00F552BB" w:rsidRPr="003614A3" w:rsidRDefault="00AB36F0" w:rsidP="003614A3">
      <w:pPr>
        <w:pStyle w:val="ListParagraph"/>
        <w:numPr>
          <w:ilvl w:val="0"/>
          <w:numId w:val="1"/>
        </w:numPr>
        <w:shd w:val="clear" w:color="auto" w:fill="FFFFFF"/>
        <w:spacing w:line="293" w:lineRule="atLeast"/>
        <w:rPr>
          <w:rFonts w:ascii="Arial" w:hAnsi="Arial" w:cs="Arial"/>
          <w:spacing w:val="-6"/>
        </w:rPr>
      </w:pPr>
      <w:r w:rsidRPr="003614A3">
        <w:rPr>
          <w:rFonts w:ascii="Arial" w:hAnsi="Arial" w:cs="Arial"/>
          <w:spacing w:val="-6"/>
        </w:rPr>
        <w:t xml:space="preserve">To ensure </w:t>
      </w:r>
      <w:r w:rsidR="00506AB0" w:rsidRPr="003614A3">
        <w:rPr>
          <w:rFonts w:ascii="Arial" w:hAnsi="Arial" w:cs="Arial"/>
          <w:spacing w:val="-6"/>
        </w:rPr>
        <w:t>the person raising the concern is supported through the process and that they follow procedures</w:t>
      </w:r>
      <w:r w:rsidR="00331913" w:rsidRPr="003614A3">
        <w:rPr>
          <w:rFonts w:ascii="Arial" w:hAnsi="Arial" w:cs="Arial"/>
          <w:spacing w:val="-6"/>
        </w:rPr>
        <w:t>.</w:t>
      </w:r>
    </w:p>
    <w:p w14:paraId="448AA06C" w14:textId="3C704DB6" w:rsidR="00F117CB" w:rsidRPr="003614A3" w:rsidRDefault="00F117CB" w:rsidP="003614A3">
      <w:pPr>
        <w:pStyle w:val="ListParagraph"/>
        <w:numPr>
          <w:ilvl w:val="0"/>
          <w:numId w:val="1"/>
        </w:numPr>
        <w:shd w:val="clear" w:color="auto" w:fill="FFFFFF"/>
        <w:spacing w:line="293" w:lineRule="atLeast"/>
        <w:rPr>
          <w:rFonts w:ascii="Arial" w:hAnsi="Arial" w:cs="Arial"/>
          <w:spacing w:val="-6"/>
        </w:rPr>
      </w:pPr>
      <w:r w:rsidRPr="003614A3">
        <w:rPr>
          <w:rFonts w:ascii="Arial" w:hAnsi="Arial" w:cs="Arial"/>
          <w:spacing w:val="-6"/>
        </w:rPr>
        <w:t xml:space="preserve">Ensure all relevant </w:t>
      </w:r>
      <w:r w:rsidR="00331913" w:rsidRPr="003614A3">
        <w:rPr>
          <w:rFonts w:ascii="Arial" w:hAnsi="Arial" w:cs="Arial"/>
          <w:spacing w:val="-6"/>
        </w:rPr>
        <w:t xml:space="preserve">documentation is gathered. </w:t>
      </w:r>
    </w:p>
    <w:p w14:paraId="7AC300E1" w14:textId="4FA09AB0" w:rsidR="00F117CB" w:rsidRPr="003614A3" w:rsidRDefault="00506AB0" w:rsidP="003614A3">
      <w:pPr>
        <w:pStyle w:val="ListParagraph"/>
        <w:numPr>
          <w:ilvl w:val="0"/>
          <w:numId w:val="1"/>
        </w:numPr>
        <w:shd w:val="clear" w:color="auto" w:fill="FFFFFF"/>
        <w:spacing w:line="293" w:lineRule="atLeast"/>
        <w:rPr>
          <w:rFonts w:ascii="Arial" w:hAnsi="Arial" w:cs="Arial"/>
          <w:spacing w:val="-6"/>
        </w:rPr>
      </w:pPr>
      <w:r w:rsidRPr="003614A3">
        <w:rPr>
          <w:rFonts w:ascii="Arial" w:hAnsi="Arial" w:cs="Arial"/>
          <w:spacing w:val="-6"/>
        </w:rPr>
        <w:t xml:space="preserve">To </w:t>
      </w:r>
      <w:r w:rsidR="000B042E" w:rsidRPr="003614A3">
        <w:rPr>
          <w:rFonts w:ascii="Arial" w:hAnsi="Arial" w:cs="Arial"/>
          <w:spacing w:val="-6"/>
        </w:rPr>
        <w:t xml:space="preserve">determine if there needs to be a </w:t>
      </w:r>
      <w:r w:rsidR="00F117CB" w:rsidRPr="003614A3">
        <w:rPr>
          <w:rFonts w:ascii="Arial" w:hAnsi="Arial" w:cs="Arial"/>
          <w:spacing w:val="-6"/>
        </w:rPr>
        <w:t>report made to the authorities and to make that report</w:t>
      </w:r>
      <w:r w:rsidR="00331913" w:rsidRPr="003614A3">
        <w:rPr>
          <w:rFonts w:ascii="Arial" w:hAnsi="Arial" w:cs="Arial"/>
          <w:spacing w:val="-6"/>
        </w:rPr>
        <w:t>.</w:t>
      </w:r>
    </w:p>
    <w:p w14:paraId="3C30AE84" w14:textId="6BB82CB0" w:rsidR="00331913" w:rsidRPr="003614A3" w:rsidRDefault="00331913" w:rsidP="003614A3">
      <w:pPr>
        <w:pStyle w:val="ListParagraph"/>
        <w:numPr>
          <w:ilvl w:val="0"/>
          <w:numId w:val="1"/>
        </w:numPr>
        <w:shd w:val="clear" w:color="auto" w:fill="FFFFFF"/>
        <w:spacing w:line="293" w:lineRule="atLeast"/>
        <w:rPr>
          <w:rFonts w:ascii="Arial" w:hAnsi="Arial" w:cs="Arial"/>
          <w:spacing w:val="-6"/>
        </w:rPr>
      </w:pPr>
      <w:r w:rsidRPr="003614A3">
        <w:rPr>
          <w:rFonts w:ascii="Arial" w:hAnsi="Arial" w:cs="Arial"/>
          <w:spacing w:val="-6"/>
        </w:rPr>
        <w:t xml:space="preserve">If a complaint is made against a member of staff or volunteer to </w:t>
      </w:r>
      <w:r w:rsidR="002F7848" w:rsidRPr="003614A3">
        <w:rPr>
          <w:rFonts w:ascii="Arial" w:hAnsi="Arial" w:cs="Arial"/>
          <w:spacing w:val="-6"/>
        </w:rPr>
        <w:t xml:space="preserve">ensure the </w:t>
      </w:r>
      <w:r w:rsidR="00631BAD" w:rsidRPr="003614A3">
        <w:rPr>
          <w:rFonts w:ascii="Arial" w:hAnsi="Arial" w:cs="Arial"/>
          <w:spacing w:val="-6"/>
        </w:rPr>
        <w:t xml:space="preserve">person is suspended and to </w:t>
      </w:r>
      <w:r w:rsidR="002F7848" w:rsidRPr="003614A3">
        <w:rPr>
          <w:rFonts w:ascii="Arial" w:hAnsi="Arial" w:cs="Arial"/>
          <w:spacing w:val="-6"/>
        </w:rPr>
        <w:t>undertake an investigation</w:t>
      </w:r>
      <w:r w:rsidR="00631BAD" w:rsidRPr="003614A3">
        <w:rPr>
          <w:rFonts w:ascii="Arial" w:hAnsi="Arial" w:cs="Arial"/>
          <w:spacing w:val="-6"/>
        </w:rPr>
        <w:t>.</w:t>
      </w:r>
    </w:p>
    <w:p w14:paraId="2C2FDB02" w14:textId="5D44F7C5" w:rsidR="00631BAD" w:rsidRPr="003614A3" w:rsidRDefault="00CD355B" w:rsidP="003614A3">
      <w:pPr>
        <w:pStyle w:val="ListParagraph"/>
        <w:numPr>
          <w:ilvl w:val="0"/>
          <w:numId w:val="1"/>
        </w:numPr>
        <w:shd w:val="clear" w:color="auto" w:fill="FFFFFF"/>
        <w:spacing w:line="293" w:lineRule="atLeast"/>
        <w:rPr>
          <w:rFonts w:ascii="Arial" w:hAnsi="Arial" w:cs="Arial"/>
          <w:spacing w:val="-6"/>
        </w:rPr>
      </w:pPr>
      <w:r w:rsidRPr="003614A3">
        <w:rPr>
          <w:rFonts w:ascii="Arial" w:hAnsi="Arial" w:cs="Arial"/>
          <w:spacing w:val="-6"/>
        </w:rPr>
        <w:t xml:space="preserve">To write a full report of the investigation and where there is </w:t>
      </w:r>
      <w:r w:rsidR="0003263A" w:rsidRPr="003614A3">
        <w:rPr>
          <w:rFonts w:ascii="Arial" w:hAnsi="Arial" w:cs="Arial"/>
          <w:spacing w:val="-6"/>
        </w:rPr>
        <w:t>a concern then to report to the authorities.</w:t>
      </w:r>
    </w:p>
    <w:p w14:paraId="5C75F183" w14:textId="2030C819" w:rsidR="00F117CB" w:rsidRPr="003614A3" w:rsidRDefault="0003263A" w:rsidP="005B30EB">
      <w:pPr>
        <w:pStyle w:val="ListParagraph"/>
        <w:numPr>
          <w:ilvl w:val="0"/>
          <w:numId w:val="1"/>
        </w:numPr>
        <w:shd w:val="clear" w:color="auto" w:fill="FFFFFF"/>
        <w:spacing w:line="293" w:lineRule="atLeast"/>
        <w:rPr>
          <w:rFonts w:ascii="Arial" w:hAnsi="Arial" w:cs="Arial"/>
          <w:spacing w:val="-6"/>
        </w:rPr>
      </w:pPr>
      <w:r w:rsidRPr="003614A3">
        <w:rPr>
          <w:rFonts w:ascii="Arial" w:hAnsi="Arial" w:cs="Arial"/>
          <w:spacing w:val="-6"/>
        </w:rPr>
        <w:t xml:space="preserve">To follow up any </w:t>
      </w:r>
      <w:r w:rsidR="003614A3" w:rsidRPr="003614A3">
        <w:rPr>
          <w:rFonts w:ascii="Arial" w:hAnsi="Arial" w:cs="Arial"/>
          <w:spacing w:val="-6"/>
        </w:rPr>
        <w:t>reports made and to attend any meetings if required.</w:t>
      </w:r>
    </w:p>
    <w:p w14:paraId="3A5DB854" w14:textId="37FAF15C" w:rsidR="00907243" w:rsidRPr="0072673E" w:rsidRDefault="00907243" w:rsidP="003A7888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</w:pPr>
      <w:r w:rsidRPr="00907243"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  <w:lastRenderedPageBreak/>
        <w:t> </w:t>
      </w:r>
      <w:r w:rsidR="003614A3" w:rsidRPr="0072673E"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  <w:t>Reporting</w:t>
      </w:r>
      <w:r w:rsidRPr="00907243"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  <w:t xml:space="preserve"> back to the board</w:t>
      </w:r>
    </w:p>
    <w:p w14:paraId="3B277BA8" w14:textId="320E7C60" w:rsidR="0072673E" w:rsidRPr="00907243" w:rsidRDefault="0072673E" w:rsidP="008D4F4E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Any safeguarding </w:t>
      </w:r>
      <w:r w:rsidR="00197D97">
        <w:rPr>
          <w:rFonts w:ascii="Arial" w:eastAsia="Times New Roman" w:hAnsi="Arial" w:cs="Arial"/>
          <w:spacing w:val="-6"/>
          <w:sz w:val="24"/>
          <w:szCs w:val="24"/>
          <w:lang w:eastAsia="en-GB"/>
        </w:rPr>
        <w:t>issues or concerns will be reported to the board, however th</w:t>
      </w:r>
      <w:r w:rsidR="003A7888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e </w:t>
      </w:r>
      <w:r w:rsidR="00197D97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information provided will </w:t>
      </w:r>
      <w:r w:rsidR="00B4466C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not contain details due confidentiality. </w:t>
      </w:r>
      <w:r w:rsidR="002B1134">
        <w:rPr>
          <w:rFonts w:ascii="Arial" w:eastAsia="Times New Roman" w:hAnsi="Arial" w:cs="Arial"/>
          <w:spacing w:val="-6"/>
          <w:sz w:val="24"/>
          <w:szCs w:val="24"/>
          <w:lang w:eastAsia="en-GB"/>
        </w:rPr>
        <w:t>The Board will be notified of any</w:t>
      </w:r>
      <w:r w:rsidR="0002067D">
        <w:rPr>
          <w:rFonts w:ascii="Arial" w:eastAsia="Times New Roman" w:hAnsi="Arial" w:cs="Arial"/>
          <w:spacing w:val="-6"/>
          <w:sz w:val="24"/>
          <w:szCs w:val="24"/>
          <w:lang w:eastAsia="en-GB"/>
        </w:rPr>
        <w:t xml:space="preserve"> outcomes to investigations and any recommendations, </w:t>
      </w:r>
      <w:r w:rsidR="002B1134">
        <w:rPr>
          <w:rFonts w:ascii="Arial" w:eastAsia="Times New Roman" w:hAnsi="Arial" w:cs="Arial"/>
          <w:spacing w:val="-6"/>
          <w:sz w:val="24"/>
          <w:szCs w:val="24"/>
          <w:lang w:eastAsia="en-GB"/>
        </w:rPr>
        <w:t>updates to the policy or changes in legislation</w:t>
      </w:r>
      <w:r w:rsidR="0002067D">
        <w:rPr>
          <w:rFonts w:ascii="Arial" w:eastAsia="Times New Roman" w:hAnsi="Arial" w:cs="Arial"/>
          <w:spacing w:val="-6"/>
          <w:sz w:val="24"/>
          <w:szCs w:val="24"/>
          <w:lang w:eastAsia="en-GB"/>
        </w:rPr>
        <w:t>.</w:t>
      </w:r>
    </w:p>
    <w:p w14:paraId="387543EF" w14:textId="2E3EE0F2" w:rsidR="00907243" w:rsidRPr="0002067D" w:rsidRDefault="0002067D" w:rsidP="0002067D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</w:pPr>
      <w:r w:rsidRPr="0002067D">
        <w:rPr>
          <w:rFonts w:ascii="Arial" w:eastAsia="Times New Roman" w:hAnsi="Arial" w:cs="Arial"/>
          <w:b/>
          <w:bCs/>
          <w:spacing w:val="-6"/>
          <w:sz w:val="24"/>
          <w:szCs w:val="24"/>
          <w:lang w:eastAsia="en-GB"/>
        </w:rPr>
        <w:t>Fees</w:t>
      </w:r>
    </w:p>
    <w:p w14:paraId="1F74F927" w14:textId="439A7638" w:rsidR="0002067D" w:rsidRPr="00907243" w:rsidRDefault="0002067D" w:rsidP="0002067D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  <w:r>
        <w:rPr>
          <w:rFonts w:ascii="Arial" w:eastAsia="Times New Roman" w:hAnsi="Arial" w:cs="Arial"/>
          <w:spacing w:val="-6"/>
          <w:sz w:val="24"/>
          <w:szCs w:val="24"/>
          <w:lang w:eastAsia="en-GB"/>
        </w:rPr>
        <w:t>£25 per hour for any work completed on your behalf.</w:t>
      </w:r>
    </w:p>
    <w:p w14:paraId="3569416A" w14:textId="77777777" w:rsidR="00907243" w:rsidRPr="00907243" w:rsidRDefault="00907243" w:rsidP="009072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-6"/>
          <w:sz w:val="24"/>
          <w:szCs w:val="24"/>
          <w:lang w:eastAsia="en-GB"/>
        </w:rPr>
      </w:pPr>
      <w:r w:rsidRPr="00907243">
        <w:rPr>
          <w:rFonts w:ascii="Arial" w:eastAsia="Times New Roman" w:hAnsi="Arial" w:cs="Arial"/>
          <w:spacing w:val="-6"/>
          <w:sz w:val="24"/>
          <w:szCs w:val="24"/>
          <w:lang w:eastAsia="en-GB"/>
        </w:rPr>
        <w:t> </w:t>
      </w:r>
    </w:p>
    <w:p w14:paraId="5563A4B0" w14:textId="5FF7F42D" w:rsidR="001A4357" w:rsidRPr="001A4357" w:rsidRDefault="001A4357" w:rsidP="001A4357">
      <w:pPr>
        <w:tabs>
          <w:tab w:val="left" w:pos="5812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A4357">
        <w:rPr>
          <w:rFonts w:ascii="Arial" w:hAnsi="Arial" w:cs="Arial"/>
          <w:b/>
          <w:bCs/>
          <w:sz w:val="24"/>
          <w:szCs w:val="24"/>
        </w:rPr>
        <w:t>Contact Tele</w:t>
      </w:r>
      <w:r w:rsidR="00117C18">
        <w:rPr>
          <w:rFonts w:ascii="Arial" w:hAnsi="Arial" w:cs="Arial"/>
          <w:b/>
          <w:bCs/>
          <w:sz w:val="24"/>
          <w:szCs w:val="24"/>
        </w:rPr>
        <w:t>:</w:t>
      </w:r>
    </w:p>
    <w:p w14:paraId="6AB1E048" w14:textId="465F5CB5" w:rsidR="001A4357" w:rsidRDefault="001A4357" w:rsidP="001A4357">
      <w:pPr>
        <w:tabs>
          <w:tab w:val="left" w:pos="5812"/>
        </w:tabs>
        <w:spacing w:line="276" w:lineRule="auto"/>
        <w:rPr>
          <w:rFonts w:ascii="Arial" w:hAnsi="Arial" w:cs="Arial"/>
          <w:sz w:val="24"/>
          <w:szCs w:val="24"/>
        </w:rPr>
      </w:pPr>
      <w:r w:rsidRPr="001A4357">
        <w:rPr>
          <w:rFonts w:ascii="Arial" w:hAnsi="Arial" w:cs="Arial"/>
          <w:b/>
          <w:bCs/>
          <w:sz w:val="24"/>
          <w:szCs w:val="24"/>
        </w:rPr>
        <w:t xml:space="preserve"> Email: </w:t>
      </w:r>
    </w:p>
    <w:p w14:paraId="255F43E1" w14:textId="77777777" w:rsidR="001A4357" w:rsidRPr="001A4357" w:rsidRDefault="001A4357" w:rsidP="001A4357">
      <w:pPr>
        <w:tabs>
          <w:tab w:val="left" w:pos="581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2AA732" w14:textId="77777777" w:rsidR="002876B3" w:rsidRPr="004F3E03" w:rsidRDefault="002876B3">
      <w:pPr>
        <w:rPr>
          <w:rFonts w:ascii="Arial" w:hAnsi="Arial" w:cs="Arial"/>
          <w:sz w:val="24"/>
          <w:szCs w:val="24"/>
        </w:rPr>
      </w:pPr>
    </w:p>
    <w:sectPr w:rsidR="002876B3" w:rsidRPr="004F3E0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ED74" w14:textId="77777777" w:rsidR="00000115" w:rsidRDefault="00000115" w:rsidP="003458CF">
      <w:pPr>
        <w:spacing w:after="0" w:line="240" w:lineRule="auto"/>
      </w:pPr>
      <w:r>
        <w:separator/>
      </w:r>
    </w:p>
  </w:endnote>
  <w:endnote w:type="continuationSeparator" w:id="0">
    <w:p w14:paraId="17FD5439" w14:textId="77777777" w:rsidR="00000115" w:rsidRDefault="00000115" w:rsidP="0034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7321" w14:textId="77777777" w:rsidR="00000115" w:rsidRDefault="00000115" w:rsidP="003458CF">
      <w:pPr>
        <w:spacing w:after="0" w:line="240" w:lineRule="auto"/>
      </w:pPr>
      <w:r>
        <w:separator/>
      </w:r>
    </w:p>
  </w:footnote>
  <w:footnote w:type="continuationSeparator" w:id="0">
    <w:p w14:paraId="63A732E9" w14:textId="77777777" w:rsidR="00000115" w:rsidRDefault="00000115" w:rsidP="00345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D6A2" w14:textId="6DB48FA6" w:rsidR="003458CF" w:rsidRDefault="00345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78A3"/>
    <w:multiLevelType w:val="hybridMultilevel"/>
    <w:tmpl w:val="95241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43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D"/>
    <w:rsid w:val="00000115"/>
    <w:rsid w:val="0002067D"/>
    <w:rsid w:val="000227D6"/>
    <w:rsid w:val="0003263A"/>
    <w:rsid w:val="00047CF6"/>
    <w:rsid w:val="000B042E"/>
    <w:rsid w:val="00117C18"/>
    <w:rsid w:val="00173A59"/>
    <w:rsid w:val="001752E5"/>
    <w:rsid w:val="00191293"/>
    <w:rsid w:val="00197D97"/>
    <w:rsid w:val="001A4357"/>
    <w:rsid w:val="001B0922"/>
    <w:rsid w:val="002367A7"/>
    <w:rsid w:val="002876B3"/>
    <w:rsid w:val="002B1134"/>
    <w:rsid w:val="002F216A"/>
    <w:rsid w:val="002F7848"/>
    <w:rsid w:val="00311CD3"/>
    <w:rsid w:val="003224AB"/>
    <w:rsid w:val="00331913"/>
    <w:rsid w:val="003458CF"/>
    <w:rsid w:val="003614A3"/>
    <w:rsid w:val="00385BAA"/>
    <w:rsid w:val="003A7888"/>
    <w:rsid w:val="003B2F03"/>
    <w:rsid w:val="00422B2A"/>
    <w:rsid w:val="004F3E03"/>
    <w:rsid w:val="004F5AFF"/>
    <w:rsid w:val="00506AB0"/>
    <w:rsid w:val="005B30EB"/>
    <w:rsid w:val="005C6CDD"/>
    <w:rsid w:val="00631BAD"/>
    <w:rsid w:val="00651E28"/>
    <w:rsid w:val="0065309E"/>
    <w:rsid w:val="006A6BE2"/>
    <w:rsid w:val="0072673E"/>
    <w:rsid w:val="00793163"/>
    <w:rsid w:val="007C2446"/>
    <w:rsid w:val="008D33EB"/>
    <w:rsid w:val="008D4F4E"/>
    <w:rsid w:val="00907243"/>
    <w:rsid w:val="00947647"/>
    <w:rsid w:val="00981E82"/>
    <w:rsid w:val="009F5DD6"/>
    <w:rsid w:val="00AB36F0"/>
    <w:rsid w:val="00B4466C"/>
    <w:rsid w:val="00B6716B"/>
    <w:rsid w:val="00C148C4"/>
    <w:rsid w:val="00CA3292"/>
    <w:rsid w:val="00CB1BE2"/>
    <w:rsid w:val="00CD355B"/>
    <w:rsid w:val="00D837D8"/>
    <w:rsid w:val="00DC7E55"/>
    <w:rsid w:val="00E400E1"/>
    <w:rsid w:val="00E65567"/>
    <w:rsid w:val="00E67977"/>
    <w:rsid w:val="00E702C8"/>
    <w:rsid w:val="00E75992"/>
    <w:rsid w:val="00EB4AA7"/>
    <w:rsid w:val="00ED30CF"/>
    <w:rsid w:val="00EF1663"/>
    <w:rsid w:val="00F117CB"/>
    <w:rsid w:val="00F45371"/>
    <w:rsid w:val="00F552BB"/>
    <w:rsid w:val="00F91BEA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D1FC"/>
  <w15:chartTrackingRefBased/>
  <w15:docId w15:val="{22D84BC1-4144-4401-9CF9-30F6FBA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45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CF"/>
  </w:style>
  <w:style w:type="paragraph" w:styleId="Footer">
    <w:name w:val="footer"/>
    <w:basedOn w:val="Normal"/>
    <w:link w:val="FooterChar"/>
    <w:uiPriority w:val="99"/>
    <w:unhideWhenUsed/>
    <w:rsid w:val="00345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CF"/>
  </w:style>
  <w:style w:type="character" w:styleId="Hyperlink">
    <w:name w:val="Hyperlink"/>
    <w:basedOn w:val="DefaultParagraphFont"/>
    <w:uiPriority w:val="99"/>
    <w:unhideWhenUsed/>
    <w:rsid w:val="001A4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B631-D243-4427-BEA1-38141C8F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Weale</dc:creator>
  <cp:keywords/>
  <dc:description/>
  <cp:lastModifiedBy>Wynford Ellis Owen</cp:lastModifiedBy>
  <cp:revision>3</cp:revision>
  <dcterms:created xsi:type="dcterms:W3CDTF">2025-02-10T10:35:00Z</dcterms:created>
  <dcterms:modified xsi:type="dcterms:W3CDTF">2025-03-02T19:00:00Z</dcterms:modified>
</cp:coreProperties>
</file>