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A97A" w14:textId="024C22FF" w:rsidR="00F05FFE" w:rsidRDefault="00F05FFE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DE74337" wp14:editId="12D82667">
            <wp:extent cx="5731510" cy="1127760"/>
            <wp:effectExtent l="0" t="0" r="0" b="0"/>
            <wp:docPr id="867913194" name="Picture 2" descr="A black scree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13194" name="Picture 2" descr="A black screen with blu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7D3E5" w14:textId="7D914DA5" w:rsidR="005C6FB8" w:rsidRDefault="000D21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Council on Alcohol and Other Drugs (CAOD) </w:t>
      </w:r>
      <w:r w:rsidR="00562D69">
        <w:rPr>
          <w:rFonts w:ascii="Arial" w:hAnsi="Arial" w:cs="Arial"/>
          <w:sz w:val="28"/>
          <w:szCs w:val="28"/>
        </w:rPr>
        <w:t>Complaints Policy</w:t>
      </w:r>
    </w:p>
    <w:p w14:paraId="6C9F5349" w14:textId="7B026AA9" w:rsidR="00562D69" w:rsidRPr="00562D69" w:rsidRDefault="000D21E4" w:rsidP="00562D69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CAOD</w:t>
      </w:r>
      <w:r w:rsidR="00562D69"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 provides </w:t>
      </w:r>
      <w:r w:rsidR="00562D69">
        <w:rPr>
          <w:rFonts w:ascii="Arial" w:eastAsia="Times New Roman" w:hAnsi="Arial" w:cs="Arial"/>
          <w:sz w:val="24"/>
          <w:szCs w:val="24"/>
          <w:lang w:eastAsia="en-GB"/>
        </w:rPr>
        <w:t>fundraising</w:t>
      </w:r>
      <w:r w:rsidR="00562D69"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 services to support </w:t>
      </w:r>
      <w:r w:rsidR="00562D69">
        <w:rPr>
          <w:rFonts w:ascii="Arial" w:eastAsia="Times New Roman" w:hAnsi="Arial" w:cs="Arial"/>
          <w:sz w:val="24"/>
          <w:szCs w:val="24"/>
          <w:lang w:eastAsia="en-GB"/>
        </w:rPr>
        <w:t xml:space="preserve">the emotional health and well-being of </w:t>
      </w:r>
      <w:r w:rsidR="00562D69"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patients </w:t>
      </w:r>
      <w:r w:rsidR="00562D69">
        <w:rPr>
          <w:rFonts w:ascii="Arial" w:eastAsia="Times New Roman" w:hAnsi="Arial" w:cs="Arial"/>
          <w:sz w:val="24"/>
          <w:szCs w:val="24"/>
          <w:lang w:eastAsia="en-GB"/>
        </w:rPr>
        <w:t xml:space="preserve">in Wales. </w:t>
      </w:r>
      <w:r w:rsidR="00562D69" w:rsidRPr="00562D69">
        <w:rPr>
          <w:rFonts w:ascii="Arial" w:eastAsia="Times New Roman" w:hAnsi="Arial" w:cs="Arial"/>
          <w:sz w:val="24"/>
          <w:szCs w:val="24"/>
          <w:lang w:eastAsia="en-GB"/>
        </w:rPr>
        <w:t>It is considered crucial that these services are of a high standard and are sensitive to individual needs.</w:t>
      </w:r>
    </w:p>
    <w:p w14:paraId="374B05AA" w14:textId="6221FA74" w:rsidR="00562D69" w:rsidRPr="00562D69" w:rsidRDefault="00562D69" w:rsidP="00562D69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If you feel we have not reached the standards you expect, we want you to know what you can do and what will happen in such a case.  We are always looking to improve, so it’s </w:t>
      </w:r>
      <w:proofErr w:type="gramStart"/>
      <w:r w:rsidRPr="00562D69">
        <w:rPr>
          <w:rFonts w:ascii="Arial" w:eastAsia="Times New Roman" w:hAnsi="Arial" w:cs="Arial"/>
          <w:sz w:val="24"/>
          <w:szCs w:val="24"/>
          <w:lang w:eastAsia="en-GB"/>
        </w:rPr>
        <w:t>really useful</w:t>
      </w:r>
      <w:proofErr w:type="gramEnd"/>
      <w:r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 to hear if we occasionally get things wrong so we can put them right. </w:t>
      </w:r>
    </w:p>
    <w:p w14:paraId="54252532" w14:textId="28803EA9" w:rsidR="00562D69" w:rsidRPr="00562D69" w:rsidRDefault="000D21E4" w:rsidP="00562D69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CAOD</w:t>
      </w:r>
      <w:r w:rsidR="00562D69"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 endeavours to treat all people who offer their complaints or feedback courteously and consider their input sensitively.</w:t>
      </w:r>
    </w:p>
    <w:p w14:paraId="3010D238" w14:textId="77777777" w:rsidR="00562D69" w:rsidRPr="00562D69" w:rsidRDefault="00562D69" w:rsidP="00562D69">
      <w:pPr>
        <w:shd w:val="clear" w:color="auto" w:fill="FFFFFF"/>
        <w:spacing w:after="90" w:line="276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62D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How do I complain?</w:t>
      </w:r>
    </w:p>
    <w:p w14:paraId="105D8D22" w14:textId="77777777" w:rsidR="00562D69" w:rsidRPr="00562D69" w:rsidRDefault="00562D69" w:rsidP="00562D69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62D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Step 1</w:t>
      </w:r>
    </w:p>
    <w:p w14:paraId="6FFBFC35" w14:textId="614CB377" w:rsidR="00562D69" w:rsidRPr="00562D69" w:rsidRDefault="00562D69" w:rsidP="00562D69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In the first instance, we ask the complainant to communicate, preferably in writing, their issue to the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Chair of </w:t>
      </w:r>
      <w:r w:rsidR="000D21E4">
        <w:rPr>
          <w:rFonts w:ascii="Arial" w:eastAsia="Times New Roman" w:hAnsi="Arial" w:cs="Arial"/>
          <w:sz w:val="24"/>
          <w:szCs w:val="24"/>
          <w:lang w:eastAsia="en-GB"/>
        </w:rPr>
        <w:t>the CAOD</w:t>
      </w:r>
      <w:r w:rsidRPr="00562D69">
        <w:rPr>
          <w:rFonts w:ascii="Arial" w:eastAsia="Times New Roman" w:hAnsi="Arial" w:cs="Arial"/>
          <w:sz w:val="24"/>
          <w:szCs w:val="24"/>
          <w:lang w:eastAsia="en-GB"/>
        </w:rPr>
        <w:t>. We ask that the complainant do this within one month of the situation occurring.</w:t>
      </w:r>
    </w:p>
    <w:p w14:paraId="31077990" w14:textId="1600EFFC" w:rsidR="00562D69" w:rsidRPr="00562D69" w:rsidRDefault="00562D69" w:rsidP="00562D69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GB"/>
        </w:rPr>
        <w:t>Chair</w:t>
      </w:r>
      <w:r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 will attempt to come to a fair resolution with the complainant.</w:t>
      </w:r>
    </w:p>
    <w:p w14:paraId="368CA735" w14:textId="77777777" w:rsidR="00562D69" w:rsidRDefault="00562D69" w:rsidP="00562D69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62D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Step 2</w:t>
      </w:r>
      <w:r w:rsidRPr="00562D69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If a resolution was not achieved in Step 1, the complainant can write to the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Board of Trustees who </w:t>
      </w:r>
      <w:r w:rsidRPr="00562D69">
        <w:rPr>
          <w:rFonts w:ascii="Arial" w:eastAsia="Times New Roman" w:hAnsi="Arial" w:cs="Arial"/>
          <w:sz w:val="24"/>
          <w:szCs w:val="24"/>
          <w:lang w:eastAsia="en-GB"/>
        </w:rPr>
        <w:t>will acknowledge the complaint within ten working days where possible and will investigate.   </w:t>
      </w:r>
    </w:p>
    <w:p w14:paraId="06CF49FB" w14:textId="671062F9" w:rsidR="00562D69" w:rsidRPr="00562D69" w:rsidRDefault="00562D69" w:rsidP="00562D69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62D69">
        <w:rPr>
          <w:rFonts w:ascii="Arial" w:eastAsia="Times New Roman" w:hAnsi="Arial" w:cs="Arial"/>
          <w:sz w:val="24"/>
          <w:szCs w:val="24"/>
          <w:lang w:eastAsia="en-GB"/>
        </w:rPr>
        <w:t>If the complexity of the case means that we expect it to take longer than 10 days</w:t>
      </w:r>
      <w:r w:rsidR="00FB19C2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 we will let you know as soon as we can.  A written report will be compiled within one month and the complainant will be given the opportunity to explain the circumstances of the complaint. The </w:t>
      </w:r>
      <w:r>
        <w:rPr>
          <w:rFonts w:ascii="Arial" w:eastAsia="Times New Roman" w:hAnsi="Arial" w:cs="Arial"/>
          <w:sz w:val="24"/>
          <w:szCs w:val="24"/>
          <w:lang w:eastAsia="en-GB"/>
        </w:rPr>
        <w:t>Board of Trustees</w:t>
      </w:r>
      <w:r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 will consider the report and write to the complainant with </w:t>
      </w:r>
      <w:r>
        <w:rPr>
          <w:rFonts w:ascii="Arial" w:eastAsia="Times New Roman" w:hAnsi="Arial" w:cs="Arial"/>
          <w:sz w:val="24"/>
          <w:szCs w:val="24"/>
          <w:lang w:eastAsia="en-GB"/>
        </w:rPr>
        <w:t>their</w:t>
      </w:r>
      <w:r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 conclusions and any proposed course of action.</w:t>
      </w:r>
    </w:p>
    <w:p w14:paraId="36AC5F3C" w14:textId="697E313B" w:rsidR="00562D69" w:rsidRPr="00562D69" w:rsidRDefault="00562D69" w:rsidP="00562D69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62D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Records</w:t>
      </w:r>
      <w:r w:rsidRPr="00562D69">
        <w:rPr>
          <w:rFonts w:ascii="Arial" w:eastAsia="Times New Roman" w:hAnsi="Arial" w:cs="Arial"/>
          <w:sz w:val="24"/>
          <w:szCs w:val="24"/>
          <w:lang w:eastAsia="en-GB"/>
        </w:rPr>
        <w:br/>
        <w:t>A record of all complaints (verbal and written), reports and outcomes will be kept by the Ch</w:t>
      </w:r>
      <w:r w:rsidR="00FB19C2">
        <w:rPr>
          <w:rFonts w:ascii="Arial" w:eastAsia="Times New Roman" w:hAnsi="Arial" w:cs="Arial"/>
          <w:sz w:val="24"/>
          <w:szCs w:val="24"/>
          <w:lang w:eastAsia="en-GB"/>
        </w:rPr>
        <w:t>air</w:t>
      </w:r>
      <w:r w:rsidRPr="00562D6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DCE468F" w14:textId="77777777" w:rsidR="00562D69" w:rsidRPr="00562D69" w:rsidRDefault="00562D69" w:rsidP="00562D69">
      <w:pPr>
        <w:shd w:val="clear" w:color="auto" w:fill="FFFFFF"/>
        <w:spacing w:after="90" w:line="276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62D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Abusive, Harassing or Intimidating Behaviour</w:t>
      </w:r>
    </w:p>
    <w:p w14:paraId="3D75938C" w14:textId="7446D2CA" w:rsidR="00562D69" w:rsidRPr="00562D69" w:rsidRDefault="00562D69" w:rsidP="00562D69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FB19C2">
        <w:rPr>
          <w:rFonts w:ascii="Arial" w:eastAsia="Times New Roman" w:hAnsi="Arial" w:cs="Arial"/>
          <w:sz w:val="24"/>
          <w:szCs w:val="24"/>
          <w:lang w:eastAsia="en-GB"/>
        </w:rPr>
        <w:t>Chair</w:t>
      </w:r>
      <w:r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 and Board of Trustees will do all in their power to protect </w:t>
      </w:r>
      <w:r w:rsidR="00FB19C2">
        <w:rPr>
          <w:rFonts w:ascii="Arial" w:eastAsia="Times New Roman" w:hAnsi="Arial" w:cs="Arial"/>
          <w:sz w:val="24"/>
          <w:szCs w:val="24"/>
          <w:lang w:eastAsia="en-GB"/>
        </w:rPr>
        <w:t>trustees</w:t>
      </w:r>
      <w:r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 and volunteers from abusive, harassing, threatening and intimidating behaviour. In the case of such abuse being experienced during the reporting of a complaint, whether </w:t>
      </w:r>
      <w:r w:rsidRPr="00562D69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verbally or in writing, </w:t>
      </w:r>
      <w:r w:rsidR="000D21E4">
        <w:rPr>
          <w:rFonts w:ascii="Arial" w:eastAsia="Times New Roman" w:hAnsi="Arial" w:cs="Arial"/>
          <w:sz w:val="24"/>
          <w:szCs w:val="24"/>
          <w:lang w:eastAsia="en-GB"/>
        </w:rPr>
        <w:t>The CAOD</w:t>
      </w:r>
      <w:r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 will operate a Zero Tolerance Policy. </w:t>
      </w:r>
      <w:r w:rsidR="000D21E4">
        <w:rPr>
          <w:rFonts w:ascii="Arial" w:eastAsia="Times New Roman" w:hAnsi="Arial" w:cs="Arial"/>
          <w:sz w:val="24"/>
          <w:szCs w:val="24"/>
          <w:lang w:eastAsia="en-GB"/>
        </w:rPr>
        <w:t>The CAOD</w:t>
      </w:r>
      <w:r w:rsidRPr="00562D69">
        <w:rPr>
          <w:rFonts w:ascii="Arial" w:eastAsia="Times New Roman" w:hAnsi="Arial" w:cs="Arial"/>
          <w:sz w:val="24"/>
          <w:szCs w:val="24"/>
          <w:lang w:eastAsia="en-GB"/>
        </w:rPr>
        <w:t xml:space="preserve"> will endeavour to handle emotionally charged situations as sensitively as possible.</w:t>
      </w:r>
    </w:p>
    <w:p w14:paraId="5CE60EDF" w14:textId="1FD4F6DF" w:rsidR="00562D69" w:rsidRDefault="00562D69" w:rsidP="00562D69">
      <w:pPr>
        <w:spacing w:line="276" w:lineRule="auto"/>
        <w:rPr>
          <w:rFonts w:ascii="Arial" w:hAnsi="Arial" w:cs="Arial"/>
          <w:sz w:val="24"/>
          <w:szCs w:val="24"/>
        </w:rPr>
      </w:pPr>
    </w:p>
    <w:p w14:paraId="480F9D88" w14:textId="75BEF68A" w:rsidR="00FB19C2" w:rsidRPr="00562D69" w:rsidRDefault="00FB19C2" w:rsidP="00562D6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policy was reviewed </w:t>
      </w:r>
      <w:r w:rsidR="000D21E4">
        <w:rPr>
          <w:rFonts w:ascii="Arial" w:hAnsi="Arial" w:cs="Arial"/>
          <w:sz w:val="24"/>
          <w:szCs w:val="24"/>
        </w:rPr>
        <w:t>……..</w:t>
      </w:r>
    </w:p>
    <w:sectPr w:rsidR="00FB19C2" w:rsidRPr="00562D6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6800" w14:textId="77777777" w:rsidR="00FE5D1E" w:rsidRDefault="00FE5D1E" w:rsidP="00FB19C2">
      <w:pPr>
        <w:spacing w:after="0" w:line="240" w:lineRule="auto"/>
      </w:pPr>
      <w:r>
        <w:separator/>
      </w:r>
    </w:p>
  </w:endnote>
  <w:endnote w:type="continuationSeparator" w:id="0">
    <w:p w14:paraId="40053912" w14:textId="77777777" w:rsidR="00FE5D1E" w:rsidRDefault="00FE5D1E" w:rsidP="00FB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56215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7B590F" w14:textId="1D6A20F1" w:rsidR="00FB19C2" w:rsidRDefault="00FB19C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2096BDC" w14:textId="77777777" w:rsidR="00FB19C2" w:rsidRDefault="00FB1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09EC" w14:textId="77777777" w:rsidR="00FE5D1E" w:rsidRDefault="00FE5D1E" w:rsidP="00FB19C2">
      <w:pPr>
        <w:spacing w:after="0" w:line="240" w:lineRule="auto"/>
      </w:pPr>
      <w:r>
        <w:separator/>
      </w:r>
    </w:p>
  </w:footnote>
  <w:footnote w:type="continuationSeparator" w:id="0">
    <w:p w14:paraId="1B984BAC" w14:textId="77777777" w:rsidR="00FE5D1E" w:rsidRDefault="00FE5D1E" w:rsidP="00FB1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69"/>
    <w:rsid w:val="000D21E4"/>
    <w:rsid w:val="001C0F78"/>
    <w:rsid w:val="001F61D7"/>
    <w:rsid w:val="002E32F5"/>
    <w:rsid w:val="003810B6"/>
    <w:rsid w:val="00562D69"/>
    <w:rsid w:val="005C6FB8"/>
    <w:rsid w:val="00B21371"/>
    <w:rsid w:val="00BE76E6"/>
    <w:rsid w:val="00D43BF2"/>
    <w:rsid w:val="00D55B5B"/>
    <w:rsid w:val="00E65567"/>
    <w:rsid w:val="00F05FFE"/>
    <w:rsid w:val="00F4553A"/>
    <w:rsid w:val="00FB19C2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88A1"/>
  <w15:chartTrackingRefBased/>
  <w15:docId w15:val="{B42340D7-3A00-419E-A27B-D0BA3019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2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62D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D6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62D6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6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62D6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B1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9C2"/>
  </w:style>
  <w:style w:type="paragraph" w:styleId="Footer">
    <w:name w:val="footer"/>
    <w:basedOn w:val="Normal"/>
    <w:link w:val="FooterChar"/>
    <w:uiPriority w:val="99"/>
    <w:unhideWhenUsed/>
    <w:rsid w:val="00FB1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Chidgey</dc:creator>
  <cp:keywords/>
  <dc:description/>
  <cp:lastModifiedBy>Wynford Ellis Owen</cp:lastModifiedBy>
  <cp:revision>4</cp:revision>
  <dcterms:created xsi:type="dcterms:W3CDTF">2025-02-10T10:24:00Z</dcterms:created>
  <dcterms:modified xsi:type="dcterms:W3CDTF">2025-02-27T11:57:00Z</dcterms:modified>
</cp:coreProperties>
</file>