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98C69" w14:textId="488D0C30" w:rsidR="00CD182E" w:rsidRDefault="00CD182E" w:rsidP="00281CE4">
      <w:pPr>
        <w:pStyle w:val="Title"/>
        <w:jc w:val="center"/>
        <w:rPr>
          <w:rFonts w:ascii="Amasis MT Pro" w:hAnsi="Amasis MT Pro"/>
          <w:b/>
          <w:bCs/>
          <w:color w:val="D86DCB" w:themeColor="accent5" w:themeTint="99"/>
          <w:sz w:val="48"/>
          <w:szCs w:val="48"/>
          <w:lang w:val="en-US"/>
        </w:rPr>
      </w:pPr>
      <w:r>
        <w:rPr>
          <w:noProof/>
        </w:rPr>
        <w:drawing>
          <wp:inline distT="0" distB="0" distL="0" distR="0" wp14:anchorId="66196853" wp14:editId="042991EB">
            <wp:extent cx="5731510" cy="1127760"/>
            <wp:effectExtent l="0" t="0" r="0" b="0"/>
            <wp:docPr id="867913194" name="Picture 2" descr="A black screen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913194" name="Picture 2" descr="A black screen with blue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B9247" w14:textId="1BD486EE" w:rsidR="00281CE4" w:rsidRPr="00CD182E" w:rsidRDefault="003E45B3" w:rsidP="00281CE4">
      <w:pPr>
        <w:pStyle w:val="Title"/>
        <w:jc w:val="center"/>
        <w:rPr>
          <w:rFonts w:ascii="Amasis MT Pro" w:hAnsi="Amasis MT Pro"/>
          <w:b/>
          <w:bCs/>
          <w:sz w:val="48"/>
          <w:szCs w:val="48"/>
          <w:lang w:val="en-US"/>
        </w:rPr>
      </w:pPr>
      <w:r>
        <w:rPr>
          <w:rFonts w:ascii="Amasis MT Pro" w:hAnsi="Amasis MT Pro"/>
          <w:b/>
          <w:bCs/>
          <w:color w:val="D86DCB" w:themeColor="accent5" w:themeTint="99"/>
          <w:sz w:val="48"/>
          <w:szCs w:val="48"/>
          <w:lang w:val="en-US"/>
        </w:rPr>
        <w:t xml:space="preserve"> </w:t>
      </w:r>
      <w:r w:rsidRPr="00CD182E">
        <w:rPr>
          <w:rFonts w:ascii="Amasis MT Pro" w:hAnsi="Amasis MT Pro"/>
          <w:b/>
          <w:bCs/>
          <w:sz w:val="48"/>
          <w:szCs w:val="48"/>
          <w:lang w:val="en-US"/>
        </w:rPr>
        <w:t>(CAOD) S</w:t>
      </w:r>
      <w:r w:rsidR="00281CE4" w:rsidRPr="00CD182E">
        <w:rPr>
          <w:rFonts w:ascii="Amasis MT Pro" w:hAnsi="Amasis MT Pro"/>
          <w:b/>
          <w:bCs/>
          <w:sz w:val="48"/>
          <w:szCs w:val="48"/>
          <w:lang w:val="en-US"/>
        </w:rPr>
        <w:t>afeguarding for Suicidal Ideation</w:t>
      </w:r>
      <w:r w:rsidR="00281CE4" w:rsidRPr="00CD182E">
        <w:rPr>
          <w:rFonts w:ascii="Amasis MT Pro" w:eastAsiaTheme="minorHAnsi" w:hAnsi="Amasis MT Pro" w:cstheme="minorBidi"/>
          <w:b/>
          <w:bCs/>
          <w:spacing w:val="0"/>
          <w:kern w:val="2"/>
          <w:sz w:val="48"/>
          <w:szCs w:val="48"/>
          <w:lang w:val="en-US"/>
        </w:rPr>
        <w:t xml:space="preserve"> </w:t>
      </w:r>
      <w:r w:rsidR="00281CE4" w:rsidRPr="00CD182E">
        <w:rPr>
          <w:rFonts w:ascii="Amasis MT Pro" w:hAnsi="Amasis MT Pro"/>
          <w:b/>
          <w:bCs/>
          <w:sz w:val="48"/>
          <w:szCs w:val="48"/>
          <w:lang w:val="en-US"/>
        </w:rPr>
        <w:t xml:space="preserve">Documentation  </w:t>
      </w:r>
    </w:p>
    <w:p w14:paraId="13576E9C" w14:textId="77777777" w:rsidR="00281CE4" w:rsidRDefault="00281CE4" w:rsidP="00281CE4">
      <w:pPr>
        <w:rPr>
          <w:lang w:val="en-US"/>
        </w:rPr>
      </w:pPr>
    </w:p>
    <w:p w14:paraId="1C3B0EB9" w14:textId="186C0B1E" w:rsidR="00281CE4" w:rsidRDefault="00281CE4" w:rsidP="00281CE4">
      <w:pPr>
        <w:jc w:val="both"/>
        <w:rPr>
          <w:rFonts w:ascii="Amasis MT Pro" w:hAnsi="Amasis MT Pro"/>
          <w:sz w:val="24"/>
          <w:szCs w:val="24"/>
        </w:rPr>
      </w:pPr>
      <w:r w:rsidRPr="008C45A8">
        <w:rPr>
          <w:rFonts w:ascii="Amasis MT Pro" w:hAnsi="Amasis MT Pro"/>
          <w:sz w:val="24"/>
          <w:szCs w:val="24"/>
        </w:rPr>
        <w:t xml:space="preserve">By implementing this safeguarding document, </w:t>
      </w:r>
      <w:r w:rsidR="003E45B3">
        <w:rPr>
          <w:rFonts w:ascii="Amasis MT Pro" w:hAnsi="Amasis MT Pro"/>
          <w:sz w:val="24"/>
          <w:szCs w:val="24"/>
        </w:rPr>
        <w:t>the CAOD</w:t>
      </w:r>
      <w:r w:rsidRPr="008C45A8">
        <w:rPr>
          <w:rFonts w:ascii="Amasis MT Pro" w:hAnsi="Amasis MT Pro"/>
          <w:sz w:val="24"/>
          <w:szCs w:val="24"/>
        </w:rPr>
        <w:t xml:space="preserve"> commits to providing a safe, supportive, and ethical environment for clients experiencing suicidal ideation, ensuring their well-being and dignity are </w:t>
      </w:r>
      <w:proofErr w:type="gramStart"/>
      <w:r w:rsidRPr="008C45A8">
        <w:rPr>
          <w:rFonts w:ascii="Amasis MT Pro" w:hAnsi="Amasis MT Pro"/>
          <w:sz w:val="24"/>
          <w:szCs w:val="24"/>
        </w:rPr>
        <w:t>upheld at all times</w:t>
      </w:r>
      <w:proofErr w:type="gramEnd"/>
      <w:r w:rsidRPr="008C45A8">
        <w:rPr>
          <w:rFonts w:ascii="Amasis MT Pro" w:hAnsi="Amasis MT Pro"/>
          <w:sz w:val="24"/>
          <w:szCs w:val="24"/>
        </w:rPr>
        <w:t>.</w:t>
      </w:r>
      <w:r>
        <w:rPr>
          <w:rFonts w:ascii="Amasis MT Pro" w:hAnsi="Amasis MT Pro"/>
          <w:sz w:val="24"/>
          <w:szCs w:val="24"/>
        </w:rPr>
        <w:t xml:space="preserve"> This document must be attached to the client’s file in accordance with our Suicide Risk Assessment and Safeguarding Procedures.</w:t>
      </w:r>
    </w:p>
    <w:p w14:paraId="1630C25F" w14:textId="77777777" w:rsidR="00367BC4" w:rsidRPr="00001404" w:rsidRDefault="00367BC4" w:rsidP="00281CE4">
      <w:pPr>
        <w:jc w:val="both"/>
        <w:rPr>
          <w:rFonts w:ascii="Amasis MT Pro" w:hAnsi="Amasis MT Pr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81CE4" w14:paraId="79868326" w14:textId="77777777" w:rsidTr="003B1253">
        <w:tc>
          <w:tcPr>
            <w:tcW w:w="9016" w:type="dxa"/>
            <w:gridSpan w:val="2"/>
          </w:tcPr>
          <w:p w14:paraId="14B4DCC7" w14:textId="12868965" w:rsidR="00281CE4" w:rsidRDefault="00281CE4" w:rsidP="00281CE4">
            <w:pPr>
              <w:jc w:val="center"/>
            </w:pPr>
            <w:r w:rsidRPr="00D21DCD">
              <w:rPr>
                <w:rFonts w:ascii="Amasis MT Pro" w:hAnsi="Amasis MT Pro"/>
                <w:b/>
                <w:bCs/>
                <w:color w:val="D86DCB" w:themeColor="accent5" w:themeTint="99"/>
                <w:sz w:val="32"/>
                <w:szCs w:val="32"/>
              </w:rPr>
              <w:t>Administration Information</w:t>
            </w:r>
          </w:p>
        </w:tc>
      </w:tr>
      <w:tr w:rsidR="00281CE4" w14:paraId="3D3CCB3B" w14:textId="77777777" w:rsidTr="00281CE4">
        <w:tc>
          <w:tcPr>
            <w:tcW w:w="4508" w:type="dxa"/>
          </w:tcPr>
          <w:p w14:paraId="3862463C" w14:textId="6DBF2818" w:rsidR="00281CE4" w:rsidRDefault="00281CE4">
            <w:r>
              <w:rPr>
                <w:rFonts w:ascii="Amasis MT Pro" w:hAnsi="Amasis MT Pro"/>
                <w:sz w:val="24"/>
                <w:szCs w:val="24"/>
              </w:rPr>
              <w:t>Client name</w:t>
            </w:r>
          </w:p>
        </w:tc>
        <w:tc>
          <w:tcPr>
            <w:tcW w:w="4508" w:type="dxa"/>
          </w:tcPr>
          <w:p w14:paraId="2D2D4856" w14:textId="77777777" w:rsidR="00281CE4" w:rsidRDefault="00281CE4"/>
        </w:tc>
      </w:tr>
      <w:tr w:rsidR="00281CE4" w14:paraId="75CD070E" w14:textId="77777777" w:rsidTr="00281CE4">
        <w:tc>
          <w:tcPr>
            <w:tcW w:w="4508" w:type="dxa"/>
          </w:tcPr>
          <w:p w14:paraId="604D74EB" w14:textId="1C758B56" w:rsidR="00281CE4" w:rsidRDefault="00281CE4">
            <w:r>
              <w:rPr>
                <w:rFonts w:ascii="Amasis MT Pro" w:hAnsi="Amasis MT Pro"/>
                <w:sz w:val="24"/>
                <w:szCs w:val="24"/>
              </w:rPr>
              <w:t>Client date of birth</w:t>
            </w:r>
          </w:p>
        </w:tc>
        <w:tc>
          <w:tcPr>
            <w:tcW w:w="4508" w:type="dxa"/>
          </w:tcPr>
          <w:p w14:paraId="168B3716" w14:textId="77777777" w:rsidR="00281CE4" w:rsidRDefault="00281CE4"/>
        </w:tc>
      </w:tr>
      <w:tr w:rsidR="00281CE4" w14:paraId="60A978D2" w14:textId="77777777" w:rsidTr="00281CE4">
        <w:tc>
          <w:tcPr>
            <w:tcW w:w="4508" w:type="dxa"/>
          </w:tcPr>
          <w:p w14:paraId="6B2C5737" w14:textId="337CED68" w:rsidR="00281CE4" w:rsidRDefault="00281CE4">
            <w:pPr>
              <w:rPr>
                <w:rFonts w:ascii="Amasis MT Pro" w:hAnsi="Amasis MT Pro"/>
                <w:sz w:val="24"/>
                <w:szCs w:val="24"/>
              </w:rPr>
            </w:pPr>
            <w:r w:rsidRPr="00281CE4">
              <w:rPr>
                <w:rFonts w:ascii="Amasis MT Pro" w:hAnsi="Amasis MT Pro"/>
                <w:sz w:val="24"/>
                <w:szCs w:val="24"/>
              </w:rPr>
              <w:t>Date of session</w:t>
            </w:r>
          </w:p>
        </w:tc>
        <w:tc>
          <w:tcPr>
            <w:tcW w:w="4508" w:type="dxa"/>
          </w:tcPr>
          <w:p w14:paraId="1F1AC2A2" w14:textId="77777777" w:rsidR="00281CE4" w:rsidRDefault="00281CE4"/>
        </w:tc>
      </w:tr>
      <w:tr w:rsidR="00281CE4" w14:paraId="566F9196" w14:textId="77777777" w:rsidTr="00281CE4">
        <w:tc>
          <w:tcPr>
            <w:tcW w:w="4508" w:type="dxa"/>
          </w:tcPr>
          <w:p w14:paraId="667B4702" w14:textId="5F534B7B" w:rsidR="00281CE4" w:rsidRDefault="00281CE4">
            <w:pPr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Counsellor name</w:t>
            </w:r>
          </w:p>
        </w:tc>
        <w:tc>
          <w:tcPr>
            <w:tcW w:w="4508" w:type="dxa"/>
          </w:tcPr>
          <w:p w14:paraId="225FF610" w14:textId="77777777" w:rsidR="00281CE4" w:rsidRDefault="00281CE4"/>
        </w:tc>
      </w:tr>
    </w:tbl>
    <w:p w14:paraId="339C3710" w14:textId="77777777" w:rsidR="00430F3A" w:rsidRDefault="00430F3A"/>
    <w:p w14:paraId="1F08C8CA" w14:textId="77777777" w:rsidR="00367BC4" w:rsidRDefault="00367B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81CE4" w14:paraId="5F378C41" w14:textId="77777777" w:rsidTr="00351A6F">
        <w:tc>
          <w:tcPr>
            <w:tcW w:w="9016" w:type="dxa"/>
            <w:gridSpan w:val="2"/>
          </w:tcPr>
          <w:p w14:paraId="4E2E3F19" w14:textId="4DA959B4" w:rsidR="00281CE4" w:rsidRDefault="00281CE4" w:rsidP="00281CE4">
            <w:pPr>
              <w:jc w:val="center"/>
            </w:pPr>
            <w:r w:rsidRPr="00D21DCD">
              <w:rPr>
                <w:rFonts w:ascii="Amasis MT Pro" w:hAnsi="Amasis MT Pro"/>
                <w:b/>
                <w:bCs/>
                <w:color w:val="D86DCB" w:themeColor="accent5" w:themeTint="99"/>
                <w:sz w:val="32"/>
                <w:szCs w:val="32"/>
              </w:rPr>
              <w:t>Session Summary</w:t>
            </w:r>
          </w:p>
        </w:tc>
      </w:tr>
      <w:tr w:rsidR="00281CE4" w14:paraId="0D93537E" w14:textId="77777777" w:rsidTr="00281CE4">
        <w:tc>
          <w:tcPr>
            <w:tcW w:w="4508" w:type="dxa"/>
          </w:tcPr>
          <w:p w14:paraId="710C8236" w14:textId="31F16D16" w:rsidR="00281CE4" w:rsidRDefault="00281CE4">
            <w:r>
              <w:rPr>
                <w:rFonts w:ascii="Amasis MT Pro" w:hAnsi="Amasis MT Pro"/>
                <w:sz w:val="24"/>
                <w:szCs w:val="24"/>
              </w:rPr>
              <w:t>Presenting issues</w:t>
            </w:r>
          </w:p>
        </w:tc>
        <w:tc>
          <w:tcPr>
            <w:tcW w:w="4508" w:type="dxa"/>
          </w:tcPr>
          <w:p w14:paraId="07EC4157" w14:textId="77777777" w:rsidR="00281CE4" w:rsidRDefault="00281CE4"/>
        </w:tc>
      </w:tr>
      <w:tr w:rsidR="00281CE4" w14:paraId="5181D42B" w14:textId="77777777" w:rsidTr="00281CE4">
        <w:tc>
          <w:tcPr>
            <w:tcW w:w="4508" w:type="dxa"/>
          </w:tcPr>
          <w:p w14:paraId="67F6B4AE" w14:textId="609A5CC5" w:rsidR="00281CE4" w:rsidRDefault="00281CE4">
            <w:r>
              <w:rPr>
                <w:rFonts w:ascii="Amasis MT Pro" w:hAnsi="Amasis MT Pro"/>
                <w:sz w:val="24"/>
                <w:szCs w:val="24"/>
              </w:rPr>
              <w:t>Counsellor’s direct enquiry of intention</w:t>
            </w:r>
          </w:p>
        </w:tc>
        <w:tc>
          <w:tcPr>
            <w:tcW w:w="4508" w:type="dxa"/>
          </w:tcPr>
          <w:p w14:paraId="7E7E61FB" w14:textId="77777777" w:rsidR="00281CE4" w:rsidRDefault="00281CE4"/>
        </w:tc>
      </w:tr>
      <w:tr w:rsidR="00281CE4" w14:paraId="722ED6DA" w14:textId="77777777" w:rsidTr="00281CE4">
        <w:tc>
          <w:tcPr>
            <w:tcW w:w="4508" w:type="dxa"/>
          </w:tcPr>
          <w:p w14:paraId="7CB5445E" w14:textId="43D3B5EA" w:rsidR="00281CE4" w:rsidRDefault="00281CE4">
            <w:r>
              <w:rPr>
                <w:rFonts w:ascii="Amasis MT Pro" w:hAnsi="Amasis MT Pro"/>
                <w:sz w:val="24"/>
                <w:szCs w:val="24"/>
              </w:rPr>
              <w:t>Frequency of suicidal thoughts</w:t>
            </w:r>
          </w:p>
        </w:tc>
        <w:tc>
          <w:tcPr>
            <w:tcW w:w="4508" w:type="dxa"/>
          </w:tcPr>
          <w:p w14:paraId="510CC6AE" w14:textId="77777777" w:rsidR="00281CE4" w:rsidRDefault="00281CE4"/>
        </w:tc>
      </w:tr>
      <w:tr w:rsidR="00281CE4" w14:paraId="1B44DF3E" w14:textId="77777777" w:rsidTr="00281CE4">
        <w:tc>
          <w:tcPr>
            <w:tcW w:w="4508" w:type="dxa"/>
          </w:tcPr>
          <w:p w14:paraId="09F55AA4" w14:textId="4D2B1230" w:rsidR="00281CE4" w:rsidRDefault="00281CE4">
            <w:r>
              <w:rPr>
                <w:rFonts w:ascii="Amasis MT Pro" w:hAnsi="Amasis MT Pro"/>
                <w:sz w:val="24"/>
                <w:szCs w:val="24"/>
              </w:rPr>
              <w:t>Intensity of suicidal thoughts</w:t>
            </w:r>
          </w:p>
        </w:tc>
        <w:tc>
          <w:tcPr>
            <w:tcW w:w="4508" w:type="dxa"/>
          </w:tcPr>
          <w:p w14:paraId="24A2F95B" w14:textId="77777777" w:rsidR="00281CE4" w:rsidRDefault="00281CE4"/>
        </w:tc>
      </w:tr>
      <w:tr w:rsidR="00281CE4" w14:paraId="2ED9A29B" w14:textId="77777777" w:rsidTr="00281CE4">
        <w:tc>
          <w:tcPr>
            <w:tcW w:w="4508" w:type="dxa"/>
          </w:tcPr>
          <w:p w14:paraId="3C35166E" w14:textId="152FE57D" w:rsidR="00281CE4" w:rsidRDefault="00281CE4">
            <w:r>
              <w:rPr>
                <w:rFonts w:ascii="Amasis MT Pro" w:hAnsi="Amasis MT Pro"/>
                <w:sz w:val="24"/>
                <w:szCs w:val="24"/>
              </w:rPr>
              <w:t>How long do these thoughts last for?</w:t>
            </w:r>
          </w:p>
        </w:tc>
        <w:tc>
          <w:tcPr>
            <w:tcW w:w="4508" w:type="dxa"/>
          </w:tcPr>
          <w:p w14:paraId="5BAA49AF" w14:textId="77777777" w:rsidR="00281CE4" w:rsidRDefault="00281CE4"/>
        </w:tc>
      </w:tr>
      <w:tr w:rsidR="00281CE4" w14:paraId="1768A153" w14:textId="77777777" w:rsidTr="00281CE4">
        <w:tc>
          <w:tcPr>
            <w:tcW w:w="4508" w:type="dxa"/>
          </w:tcPr>
          <w:p w14:paraId="6E3FDA97" w14:textId="4DC945E0" w:rsidR="00281CE4" w:rsidRDefault="00281CE4">
            <w:r>
              <w:rPr>
                <w:rFonts w:ascii="Amasis MT Pro" w:hAnsi="Amasis MT Pro"/>
                <w:sz w:val="24"/>
                <w:szCs w:val="24"/>
              </w:rPr>
              <w:t>Has the client formed a plan for suicide?</w:t>
            </w:r>
          </w:p>
        </w:tc>
        <w:tc>
          <w:tcPr>
            <w:tcW w:w="4508" w:type="dxa"/>
          </w:tcPr>
          <w:p w14:paraId="22B1BB3C" w14:textId="77777777" w:rsidR="00281CE4" w:rsidRDefault="00281CE4"/>
        </w:tc>
      </w:tr>
      <w:tr w:rsidR="00281CE4" w14:paraId="184D6FCF" w14:textId="77777777" w:rsidTr="00281CE4">
        <w:tc>
          <w:tcPr>
            <w:tcW w:w="4508" w:type="dxa"/>
          </w:tcPr>
          <w:p w14:paraId="2401AD4B" w14:textId="70DF0529" w:rsidR="00281CE4" w:rsidRPr="00367BC4" w:rsidRDefault="00367BC4">
            <w:pPr>
              <w:rPr>
                <w:rFonts w:ascii="Amasis MT Pro" w:hAnsi="Amasis MT Pro"/>
                <w:sz w:val="24"/>
                <w:szCs w:val="24"/>
              </w:rPr>
            </w:pPr>
            <w:r w:rsidRPr="00367BC4">
              <w:rPr>
                <w:rFonts w:ascii="Amasis MT Pro" w:hAnsi="Amasis MT Pro"/>
                <w:sz w:val="24"/>
                <w:szCs w:val="24"/>
              </w:rPr>
              <w:t>Is the client preparing to action the</w:t>
            </w:r>
            <w:r>
              <w:rPr>
                <w:rFonts w:ascii="Amasis MT Pro" w:hAnsi="Amasis MT Pro"/>
                <w:sz w:val="24"/>
                <w:szCs w:val="24"/>
              </w:rPr>
              <w:t>ir</w:t>
            </w:r>
            <w:r w:rsidRPr="00367BC4">
              <w:rPr>
                <w:rFonts w:ascii="Amasis MT Pro" w:hAnsi="Amasis MT Pro"/>
                <w:sz w:val="24"/>
                <w:szCs w:val="24"/>
              </w:rPr>
              <w:t xml:space="preserve"> plan?</w:t>
            </w:r>
          </w:p>
        </w:tc>
        <w:tc>
          <w:tcPr>
            <w:tcW w:w="4508" w:type="dxa"/>
          </w:tcPr>
          <w:p w14:paraId="6F61DC4D" w14:textId="77777777" w:rsidR="00281CE4" w:rsidRDefault="00281CE4"/>
        </w:tc>
      </w:tr>
      <w:tr w:rsidR="00281CE4" w14:paraId="1A838265" w14:textId="77777777" w:rsidTr="00281CE4">
        <w:tc>
          <w:tcPr>
            <w:tcW w:w="4508" w:type="dxa"/>
          </w:tcPr>
          <w:p w14:paraId="1E7CE65A" w14:textId="31147A13" w:rsidR="00281CE4" w:rsidRDefault="00367BC4">
            <w:pPr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Does the client have the means to carry out their plan?</w:t>
            </w:r>
          </w:p>
        </w:tc>
        <w:tc>
          <w:tcPr>
            <w:tcW w:w="4508" w:type="dxa"/>
          </w:tcPr>
          <w:p w14:paraId="389DD866" w14:textId="77777777" w:rsidR="00281CE4" w:rsidRDefault="00281CE4"/>
        </w:tc>
      </w:tr>
      <w:tr w:rsidR="00281CE4" w14:paraId="0B7612BF" w14:textId="77777777" w:rsidTr="00281CE4">
        <w:tc>
          <w:tcPr>
            <w:tcW w:w="4508" w:type="dxa"/>
          </w:tcPr>
          <w:p w14:paraId="4EDA642A" w14:textId="68BEA933" w:rsidR="00281CE4" w:rsidRDefault="00367BC4">
            <w:pPr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Level of the client’s intent (1 – 10)</w:t>
            </w:r>
          </w:p>
        </w:tc>
        <w:tc>
          <w:tcPr>
            <w:tcW w:w="4508" w:type="dxa"/>
          </w:tcPr>
          <w:p w14:paraId="2B41841D" w14:textId="77777777" w:rsidR="00281CE4" w:rsidRDefault="00281CE4"/>
        </w:tc>
      </w:tr>
      <w:tr w:rsidR="00367BC4" w14:paraId="077317CB" w14:textId="77777777" w:rsidTr="00281CE4">
        <w:tc>
          <w:tcPr>
            <w:tcW w:w="4508" w:type="dxa"/>
          </w:tcPr>
          <w:p w14:paraId="7EFC610C" w14:textId="4D4A7090" w:rsidR="00367BC4" w:rsidRDefault="00367BC4" w:rsidP="00367BC4">
            <w:pPr>
              <w:rPr>
                <w:rFonts w:ascii="Amasis MT Pro" w:hAnsi="Amasis MT Pro"/>
                <w:sz w:val="24"/>
                <w:szCs w:val="24"/>
              </w:rPr>
            </w:pPr>
            <w:r w:rsidRPr="001210E6">
              <w:rPr>
                <w:rFonts w:ascii="Amasis MT Pro" w:hAnsi="Amasis MT Pro"/>
                <w:sz w:val="24"/>
                <w:szCs w:val="24"/>
              </w:rPr>
              <w:t>Have there been previous attempts</w:t>
            </w:r>
            <w:r>
              <w:rPr>
                <w:rFonts w:ascii="Amasis MT Pro" w:hAnsi="Amasis MT Pro"/>
                <w:sz w:val="24"/>
                <w:szCs w:val="24"/>
              </w:rPr>
              <w:t>?</w:t>
            </w:r>
          </w:p>
        </w:tc>
        <w:tc>
          <w:tcPr>
            <w:tcW w:w="4508" w:type="dxa"/>
          </w:tcPr>
          <w:p w14:paraId="33240225" w14:textId="675BF171" w:rsidR="00367BC4" w:rsidRDefault="00367BC4" w:rsidP="00367BC4"/>
        </w:tc>
      </w:tr>
    </w:tbl>
    <w:p w14:paraId="6D6E9AD9" w14:textId="77777777" w:rsidR="00367BC4" w:rsidRDefault="00367BC4"/>
    <w:p w14:paraId="01647883" w14:textId="77777777" w:rsidR="00367BC4" w:rsidRDefault="00367BC4"/>
    <w:p w14:paraId="0C3775C3" w14:textId="77777777" w:rsidR="00367BC4" w:rsidRDefault="00367BC4"/>
    <w:p w14:paraId="060F52A3" w14:textId="77777777" w:rsidR="00367BC4" w:rsidRDefault="00367BC4"/>
    <w:p w14:paraId="391AE3CD" w14:textId="77777777" w:rsidR="00367BC4" w:rsidRDefault="00367BC4"/>
    <w:p w14:paraId="7F2C49A5" w14:textId="77777777" w:rsidR="00367BC4" w:rsidRDefault="00367BC4"/>
    <w:p w14:paraId="11CE5A0E" w14:textId="77777777" w:rsidR="00367BC4" w:rsidRDefault="00367BC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544"/>
        <w:gridCol w:w="3992"/>
        <w:gridCol w:w="516"/>
      </w:tblGrid>
      <w:tr w:rsidR="00367BC4" w14:paraId="10D3CB9D" w14:textId="77777777" w:rsidTr="00225F49">
        <w:tc>
          <w:tcPr>
            <w:tcW w:w="9016" w:type="dxa"/>
            <w:gridSpan w:val="5"/>
          </w:tcPr>
          <w:p w14:paraId="36AFC98C" w14:textId="4D237CD8" w:rsidR="00367BC4" w:rsidRDefault="00367BC4" w:rsidP="00367BC4">
            <w:pPr>
              <w:jc w:val="center"/>
            </w:pPr>
            <w:r w:rsidRPr="00D21DCD">
              <w:rPr>
                <w:rFonts w:ascii="Amasis MT Pro" w:hAnsi="Amasis MT Pro"/>
                <w:b/>
                <w:bCs/>
                <w:color w:val="D86DCB" w:themeColor="accent5" w:themeTint="99"/>
                <w:sz w:val="32"/>
                <w:szCs w:val="32"/>
              </w:rPr>
              <w:t>Risk Increase Factors</w:t>
            </w:r>
            <w:r w:rsidR="0016349B">
              <w:rPr>
                <w:rFonts w:ascii="Amasis MT Pro" w:hAnsi="Amasis MT Pro"/>
                <w:b/>
                <w:bCs/>
                <w:color w:val="D86DCB" w:themeColor="accent5" w:themeTint="99"/>
                <w:sz w:val="32"/>
                <w:szCs w:val="32"/>
              </w:rPr>
              <w:t xml:space="preserve"> </w:t>
            </w:r>
            <w:r w:rsidR="0016349B" w:rsidRPr="0016349B">
              <w:rPr>
                <w:rFonts w:ascii="Amasis MT Pro" w:hAnsi="Amasis MT Pro"/>
                <w:sz w:val="24"/>
                <w:szCs w:val="24"/>
              </w:rPr>
              <w:t xml:space="preserve">(mark </w:t>
            </w:r>
            <w:r w:rsidR="00C017E5">
              <w:rPr>
                <w:rFonts w:ascii="Amasis MT Pro" w:hAnsi="Amasis MT Pro"/>
                <w:sz w:val="24"/>
                <w:szCs w:val="24"/>
              </w:rPr>
              <w:t>Y if applicable</w:t>
            </w:r>
            <w:r w:rsidR="0016349B" w:rsidRPr="0016349B">
              <w:rPr>
                <w:rFonts w:ascii="Amasis MT Pro" w:hAnsi="Amasis MT Pro"/>
                <w:sz w:val="24"/>
                <w:szCs w:val="24"/>
              </w:rPr>
              <w:t>)</w:t>
            </w:r>
          </w:p>
        </w:tc>
      </w:tr>
      <w:tr w:rsidR="00367BC4" w14:paraId="44ECD14F" w14:textId="77777777" w:rsidTr="0016349B">
        <w:tc>
          <w:tcPr>
            <w:tcW w:w="3964" w:type="dxa"/>
            <w:gridSpan w:val="2"/>
          </w:tcPr>
          <w:p w14:paraId="28371204" w14:textId="5DDA595F" w:rsidR="00367BC4" w:rsidRPr="00367BC4" w:rsidRDefault="00367BC4" w:rsidP="00367BC4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  <w:r w:rsidRPr="00367BC4">
              <w:rPr>
                <w:rFonts w:ascii="Amasis MT Pro" w:hAnsi="Amasis MT Pro"/>
                <w:sz w:val="24"/>
                <w:szCs w:val="24"/>
              </w:rPr>
              <w:t>Recent life changes</w:t>
            </w:r>
          </w:p>
        </w:tc>
        <w:tc>
          <w:tcPr>
            <w:tcW w:w="544" w:type="dxa"/>
          </w:tcPr>
          <w:p w14:paraId="63BADDF8" w14:textId="77777777" w:rsidR="00367BC4" w:rsidRDefault="00367BC4"/>
        </w:tc>
        <w:tc>
          <w:tcPr>
            <w:tcW w:w="3992" w:type="dxa"/>
          </w:tcPr>
          <w:p w14:paraId="12E26DFB" w14:textId="2BBB01F3" w:rsidR="00367BC4" w:rsidRPr="0016349B" w:rsidRDefault="0016349B">
            <w:pPr>
              <w:rPr>
                <w:rFonts w:ascii="Amasis MT Pro" w:hAnsi="Amasis MT Pro"/>
                <w:sz w:val="24"/>
                <w:szCs w:val="24"/>
              </w:rPr>
            </w:pPr>
            <w:r w:rsidRPr="0016349B">
              <w:rPr>
                <w:rFonts w:ascii="Amasis MT Pro" w:hAnsi="Amasis MT Pro"/>
                <w:sz w:val="24"/>
                <w:szCs w:val="24"/>
              </w:rPr>
              <w:t>Social isolation</w:t>
            </w:r>
          </w:p>
        </w:tc>
        <w:tc>
          <w:tcPr>
            <w:tcW w:w="516" w:type="dxa"/>
          </w:tcPr>
          <w:p w14:paraId="13A1E577" w14:textId="77777777" w:rsidR="00367BC4" w:rsidRDefault="00367BC4"/>
        </w:tc>
      </w:tr>
      <w:tr w:rsidR="00367BC4" w14:paraId="48BF2C90" w14:textId="77777777" w:rsidTr="0016349B">
        <w:tc>
          <w:tcPr>
            <w:tcW w:w="3964" w:type="dxa"/>
            <w:gridSpan w:val="2"/>
          </w:tcPr>
          <w:p w14:paraId="4C269DB0" w14:textId="21E21DD0" w:rsidR="00367BC4" w:rsidRPr="00367BC4" w:rsidRDefault="00367BC4" w:rsidP="00367BC4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  <w:r w:rsidRPr="003153CB">
              <w:rPr>
                <w:rFonts w:ascii="Amasis MT Pro" w:hAnsi="Amasis MT Pro"/>
                <w:sz w:val="24"/>
                <w:szCs w:val="24"/>
              </w:rPr>
              <w:t>Bereavement</w:t>
            </w:r>
          </w:p>
        </w:tc>
        <w:tc>
          <w:tcPr>
            <w:tcW w:w="544" w:type="dxa"/>
          </w:tcPr>
          <w:p w14:paraId="007C488D" w14:textId="77777777" w:rsidR="00367BC4" w:rsidRDefault="00367BC4"/>
        </w:tc>
        <w:tc>
          <w:tcPr>
            <w:tcW w:w="3992" w:type="dxa"/>
          </w:tcPr>
          <w:p w14:paraId="3AF7F402" w14:textId="693FE162" w:rsidR="00367BC4" w:rsidRPr="0016349B" w:rsidRDefault="0016349B">
            <w:pPr>
              <w:rPr>
                <w:rFonts w:ascii="Amasis MT Pro" w:hAnsi="Amasis MT Pro"/>
                <w:sz w:val="24"/>
                <w:szCs w:val="24"/>
              </w:rPr>
            </w:pPr>
            <w:r w:rsidRPr="0016349B">
              <w:rPr>
                <w:rFonts w:ascii="Amasis MT Pro" w:hAnsi="Amasis MT Pro"/>
                <w:sz w:val="24"/>
                <w:szCs w:val="24"/>
              </w:rPr>
              <w:t xml:space="preserve">Workplace </w:t>
            </w:r>
            <w:r w:rsidR="00C017E5">
              <w:rPr>
                <w:rFonts w:ascii="Amasis MT Pro" w:hAnsi="Amasis MT Pro"/>
                <w:sz w:val="24"/>
                <w:szCs w:val="24"/>
              </w:rPr>
              <w:t>stress</w:t>
            </w:r>
          </w:p>
        </w:tc>
        <w:tc>
          <w:tcPr>
            <w:tcW w:w="516" w:type="dxa"/>
          </w:tcPr>
          <w:p w14:paraId="5558BFB4" w14:textId="77777777" w:rsidR="00367BC4" w:rsidRDefault="00367BC4"/>
        </w:tc>
      </w:tr>
      <w:tr w:rsidR="00367BC4" w14:paraId="7DC6C6D7" w14:textId="77777777" w:rsidTr="0016349B">
        <w:tc>
          <w:tcPr>
            <w:tcW w:w="3964" w:type="dxa"/>
            <w:gridSpan w:val="2"/>
          </w:tcPr>
          <w:p w14:paraId="691D77C9" w14:textId="733E66C1" w:rsidR="00367BC4" w:rsidRPr="00367BC4" w:rsidRDefault="00367BC4" w:rsidP="00367BC4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  <w:r w:rsidRPr="003153CB">
              <w:rPr>
                <w:rFonts w:ascii="Amasis MT Pro" w:hAnsi="Amasis MT Pro"/>
                <w:sz w:val="24"/>
                <w:szCs w:val="24"/>
              </w:rPr>
              <w:t>Substance abuse</w:t>
            </w:r>
          </w:p>
        </w:tc>
        <w:tc>
          <w:tcPr>
            <w:tcW w:w="544" w:type="dxa"/>
          </w:tcPr>
          <w:p w14:paraId="2A89544E" w14:textId="77777777" w:rsidR="00367BC4" w:rsidRDefault="00367BC4"/>
        </w:tc>
        <w:tc>
          <w:tcPr>
            <w:tcW w:w="3992" w:type="dxa"/>
          </w:tcPr>
          <w:p w14:paraId="7173F898" w14:textId="535DC5C1" w:rsidR="00367BC4" w:rsidRPr="0016349B" w:rsidRDefault="00C017E5">
            <w:pPr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Financial stress</w:t>
            </w:r>
          </w:p>
        </w:tc>
        <w:tc>
          <w:tcPr>
            <w:tcW w:w="516" w:type="dxa"/>
          </w:tcPr>
          <w:p w14:paraId="0914CB45" w14:textId="77777777" w:rsidR="00367BC4" w:rsidRDefault="00367BC4"/>
        </w:tc>
      </w:tr>
      <w:tr w:rsidR="00367BC4" w14:paraId="6A1D9633" w14:textId="77777777" w:rsidTr="0016349B">
        <w:tc>
          <w:tcPr>
            <w:tcW w:w="3964" w:type="dxa"/>
            <w:gridSpan w:val="2"/>
          </w:tcPr>
          <w:p w14:paraId="4DC72FD3" w14:textId="140130EA" w:rsidR="00367BC4" w:rsidRPr="00367BC4" w:rsidRDefault="00367BC4" w:rsidP="00367BC4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  <w:r w:rsidRPr="003153CB">
              <w:rPr>
                <w:rFonts w:ascii="Amasis MT Pro" w:hAnsi="Amasis MT Pro"/>
                <w:sz w:val="24"/>
                <w:szCs w:val="24"/>
              </w:rPr>
              <w:t>Relationship issues</w:t>
            </w:r>
          </w:p>
        </w:tc>
        <w:tc>
          <w:tcPr>
            <w:tcW w:w="544" w:type="dxa"/>
          </w:tcPr>
          <w:p w14:paraId="6D828618" w14:textId="77777777" w:rsidR="00367BC4" w:rsidRDefault="00367BC4"/>
        </w:tc>
        <w:tc>
          <w:tcPr>
            <w:tcW w:w="3992" w:type="dxa"/>
          </w:tcPr>
          <w:p w14:paraId="435F3BC2" w14:textId="636991EF" w:rsidR="00367BC4" w:rsidRPr="0016349B" w:rsidRDefault="0016349B">
            <w:pPr>
              <w:rPr>
                <w:rFonts w:ascii="Amasis MT Pro" w:hAnsi="Amasis MT Pro"/>
                <w:sz w:val="24"/>
                <w:szCs w:val="24"/>
              </w:rPr>
            </w:pPr>
            <w:r w:rsidRPr="0016349B">
              <w:rPr>
                <w:rFonts w:ascii="Amasis MT Pro" w:hAnsi="Amasis MT Pro"/>
                <w:sz w:val="24"/>
                <w:szCs w:val="24"/>
              </w:rPr>
              <w:t>Family history of suicide</w:t>
            </w:r>
          </w:p>
        </w:tc>
        <w:tc>
          <w:tcPr>
            <w:tcW w:w="516" w:type="dxa"/>
          </w:tcPr>
          <w:p w14:paraId="378450D4" w14:textId="77777777" w:rsidR="00367BC4" w:rsidRDefault="00367BC4"/>
        </w:tc>
      </w:tr>
      <w:tr w:rsidR="00367BC4" w14:paraId="20094CC7" w14:textId="77777777" w:rsidTr="0016349B">
        <w:tc>
          <w:tcPr>
            <w:tcW w:w="3964" w:type="dxa"/>
            <w:gridSpan w:val="2"/>
          </w:tcPr>
          <w:p w14:paraId="31A07FDB" w14:textId="3A2625C0" w:rsidR="00367BC4" w:rsidRPr="00367BC4" w:rsidRDefault="00367BC4" w:rsidP="00367BC4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  <w:r w:rsidRPr="003153CB">
              <w:rPr>
                <w:rFonts w:ascii="Amasis MT Pro" w:hAnsi="Amasis MT Pro"/>
                <w:sz w:val="24"/>
                <w:szCs w:val="24"/>
              </w:rPr>
              <w:t>Past trauma</w:t>
            </w:r>
          </w:p>
        </w:tc>
        <w:tc>
          <w:tcPr>
            <w:tcW w:w="544" w:type="dxa"/>
          </w:tcPr>
          <w:p w14:paraId="7555CBD9" w14:textId="77777777" w:rsidR="00367BC4" w:rsidRDefault="00367BC4"/>
        </w:tc>
        <w:tc>
          <w:tcPr>
            <w:tcW w:w="3992" w:type="dxa"/>
          </w:tcPr>
          <w:p w14:paraId="777A351F" w14:textId="290D6D8E" w:rsidR="00367BC4" w:rsidRPr="0016349B" w:rsidRDefault="0016349B">
            <w:pPr>
              <w:rPr>
                <w:rFonts w:ascii="Amasis MT Pro" w:hAnsi="Amasis MT Pro"/>
                <w:sz w:val="24"/>
                <w:szCs w:val="24"/>
              </w:rPr>
            </w:pPr>
            <w:r w:rsidRPr="0016349B">
              <w:rPr>
                <w:rFonts w:ascii="Amasis MT Pro" w:hAnsi="Amasis MT Pro"/>
                <w:sz w:val="24"/>
                <w:szCs w:val="24"/>
              </w:rPr>
              <w:t>Gender issues</w:t>
            </w:r>
          </w:p>
        </w:tc>
        <w:tc>
          <w:tcPr>
            <w:tcW w:w="516" w:type="dxa"/>
          </w:tcPr>
          <w:p w14:paraId="2654D8AE" w14:textId="77777777" w:rsidR="00367BC4" w:rsidRDefault="00367BC4"/>
        </w:tc>
      </w:tr>
      <w:tr w:rsidR="00367BC4" w14:paraId="4FADAD88" w14:textId="77777777" w:rsidTr="0016349B">
        <w:tc>
          <w:tcPr>
            <w:tcW w:w="3964" w:type="dxa"/>
            <w:gridSpan w:val="2"/>
          </w:tcPr>
          <w:p w14:paraId="0C1823C8" w14:textId="5E8C1081" w:rsidR="00367BC4" w:rsidRPr="0016349B" w:rsidRDefault="00367BC4" w:rsidP="00367BC4">
            <w:pPr>
              <w:rPr>
                <w:rFonts w:ascii="Amasis MT Pro" w:hAnsi="Amasis MT Pro"/>
                <w:sz w:val="24"/>
                <w:szCs w:val="24"/>
              </w:rPr>
            </w:pPr>
            <w:r w:rsidRPr="0016349B">
              <w:rPr>
                <w:rFonts w:ascii="Amasis MT Pro" w:hAnsi="Amasis MT Pro"/>
                <w:sz w:val="24"/>
                <w:szCs w:val="24"/>
              </w:rPr>
              <w:t>Mental health diagnosis</w:t>
            </w:r>
          </w:p>
        </w:tc>
        <w:tc>
          <w:tcPr>
            <w:tcW w:w="544" w:type="dxa"/>
          </w:tcPr>
          <w:p w14:paraId="15216FCC" w14:textId="77777777" w:rsidR="00367BC4" w:rsidRDefault="00367BC4"/>
        </w:tc>
        <w:tc>
          <w:tcPr>
            <w:tcW w:w="3992" w:type="dxa"/>
          </w:tcPr>
          <w:p w14:paraId="3ECAAB2B" w14:textId="45CC5AF2" w:rsidR="00367BC4" w:rsidRPr="0016349B" w:rsidRDefault="0016349B">
            <w:pPr>
              <w:rPr>
                <w:rFonts w:ascii="Amasis MT Pro" w:hAnsi="Amasis MT Pro"/>
                <w:sz w:val="24"/>
                <w:szCs w:val="24"/>
              </w:rPr>
            </w:pPr>
            <w:r w:rsidRPr="0016349B">
              <w:rPr>
                <w:rFonts w:ascii="Amasis MT Pro" w:hAnsi="Amasis MT Pro"/>
                <w:sz w:val="24"/>
                <w:szCs w:val="24"/>
              </w:rPr>
              <w:t>Bereavement</w:t>
            </w:r>
          </w:p>
        </w:tc>
        <w:tc>
          <w:tcPr>
            <w:tcW w:w="516" w:type="dxa"/>
          </w:tcPr>
          <w:p w14:paraId="00156418" w14:textId="77777777" w:rsidR="00367BC4" w:rsidRDefault="00367BC4"/>
        </w:tc>
      </w:tr>
      <w:tr w:rsidR="00367BC4" w14:paraId="6615858B" w14:textId="77777777" w:rsidTr="0016349B">
        <w:tc>
          <w:tcPr>
            <w:tcW w:w="3964" w:type="dxa"/>
            <w:gridSpan w:val="2"/>
          </w:tcPr>
          <w:p w14:paraId="54E718D1" w14:textId="67128DB9" w:rsidR="00367BC4" w:rsidRPr="0016349B" w:rsidRDefault="0016349B">
            <w:pPr>
              <w:rPr>
                <w:rFonts w:ascii="Amasis MT Pro" w:hAnsi="Amasis MT Pro"/>
                <w:sz w:val="24"/>
                <w:szCs w:val="24"/>
              </w:rPr>
            </w:pPr>
            <w:r w:rsidRPr="0016349B">
              <w:rPr>
                <w:rFonts w:ascii="Amasis MT Pro" w:hAnsi="Amasis MT Pro"/>
                <w:sz w:val="24"/>
                <w:szCs w:val="24"/>
              </w:rPr>
              <w:t>Chronic illness</w:t>
            </w:r>
          </w:p>
        </w:tc>
        <w:tc>
          <w:tcPr>
            <w:tcW w:w="544" w:type="dxa"/>
          </w:tcPr>
          <w:p w14:paraId="40AFEC4F" w14:textId="77777777" w:rsidR="00367BC4" w:rsidRDefault="00367BC4"/>
        </w:tc>
        <w:tc>
          <w:tcPr>
            <w:tcW w:w="3992" w:type="dxa"/>
          </w:tcPr>
          <w:p w14:paraId="38095922" w14:textId="77F91E8E" w:rsidR="00367BC4" w:rsidRPr="0016349B" w:rsidRDefault="0016349B">
            <w:pPr>
              <w:rPr>
                <w:rFonts w:ascii="Amasis MT Pro" w:hAnsi="Amasis MT Pro"/>
                <w:sz w:val="24"/>
                <w:szCs w:val="24"/>
              </w:rPr>
            </w:pPr>
            <w:r w:rsidRPr="0016349B">
              <w:rPr>
                <w:rFonts w:ascii="Amasis MT Pro" w:hAnsi="Amasis MT Pro"/>
                <w:sz w:val="24"/>
                <w:szCs w:val="24"/>
              </w:rPr>
              <w:t>Self-harm</w:t>
            </w:r>
          </w:p>
        </w:tc>
        <w:tc>
          <w:tcPr>
            <w:tcW w:w="516" w:type="dxa"/>
          </w:tcPr>
          <w:p w14:paraId="59AD3D4C" w14:textId="77777777" w:rsidR="00367BC4" w:rsidRDefault="00367BC4"/>
        </w:tc>
      </w:tr>
      <w:tr w:rsidR="0016349B" w14:paraId="6C10D64C" w14:textId="77777777" w:rsidTr="0016349B">
        <w:tc>
          <w:tcPr>
            <w:tcW w:w="3964" w:type="dxa"/>
            <w:gridSpan w:val="2"/>
          </w:tcPr>
          <w:p w14:paraId="4B60E03A" w14:textId="3F604814" w:rsidR="0016349B" w:rsidRPr="0016349B" w:rsidRDefault="0016349B">
            <w:pPr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Male</w:t>
            </w:r>
          </w:p>
        </w:tc>
        <w:tc>
          <w:tcPr>
            <w:tcW w:w="544" w:type="dxa"/>
          </w:tcPr>
          <w:p w14:paraId="5E86FB2B" w14:textId="77777777" w:rsidR="0016349B" w:rsidRDefault="0016349B"/>
        </w:tc>
        <w:tc>
          <w:tcPr>
            <w:tcW w:w="3992" w:type="dxa"/>
          </w:tcPr>
          <w:p w14:paraId="7B5E8240" w14:textId="45B754C5" w:rsidR="0016349B" w:rsidRPr="0016349B" w:rsidRDefault="00C017E5">
            <w:pPr>
              <w:rPr>
                <w:rFonts w:ascii="Amasis MT Pro" w:hAnsi="Amasis MT Pro"/>
                <w:sz w:val="24"/>
                <w:szCs w:val="24"/>
              </w:rPr>
            </w:pPr>
            <w:r w:rsidRPr="0016349B">
              <w:rPr>
                <w:rFonts w:ascii="Amasis MT Pro" w:hAnsi="Amasis MT Pro"/>
                <w:sz w:val="24"/>
                <w:szCs w:val="24"/>
              </w:rPr>
              <w:t>Domestic violence</w:t>
            </w:r>
          </w:p>
        </w:tc>
        <w:tc>
          <w:tcPr>
            <w:tcW w:w="516" w:type="dxa"/>
          </w:tcPr>
          <w:p w14:paraId="73B7C516" w14:textId="77777777" w:rsidR="0016349B" w:rsidRDefault="0016349B"/>
        </w:tc>
      </w:tr>
      <w:tr w:rsidR="00A952C4" w14:paraId="4958B7A4" w14:textId="77777777" w:rsidTr="00222BF9">
        <w:tc>
          <w:tcPr>
            <w:tcW w:w="2263" w:type="dxa"/>
          </w:tcPr>
          <w:p w14:paraId="1778B8C3" w14:textId="77777777" w:rsidR="00A952C4" w:rsidRDefault="00A952C4">
            <w:r w:rsidRPr="00A25089">
              <w:rPr>
                <w:rFonts w:ascii="Amasis MT Pro" w:hAnsi="Amasis MT Pro"/>
                <w:sz w:val="24"/>
                <w:szCs w:val="24"/>
              </w:rPr>
              <w:t>Other (give details</w:t>
            </w:r>
            <w:r>
              <w:t>)</w:t>
            </w:r>
          </w:p>
        </w:tc>
        <w:tc>
          <w:tcPr>
            <w:tcW w:w="6753" w:type="dxa"/>
            <w:gridSpan w:val="4"/>
          </w:tcPr>
          <w:p w14:paraId="22A259B8" w14:textId="09CCF8FD" w:rsidR="00A952C4" w:rsidRDefault="00A952C4"/>
        </w:tc>
      </w:tr>
    </w:tbl>
    <w:p w14:paraId="6C33D63B" w14:textId="77777777" w:rsidR="00C017E5" w:rsidRDefault="00C017E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237"/>
        <w:gridCol w:w="516"/>
      </w:tblGrid>
      <w:tr w:rsidR="00C017E5" w14:paraId="554E54C3" w14:textId="77777777" w:rsidTr="00FD1A0D">
        <w:tc>
          <w:tcPr>
            <w:tcW w:w="9016" w:type="dxa"/>
            <w:gridSpan w:val="3"/>
          </w:tcPr>
          <w:p w14:paraId="649222CF" w14:textId="1BFFAE0A" w:rsidR="00C017E5" w:rsidRDefault="00C017E5" w:rsidP="00C017E5">
            <w:pPr>
              <w:jc w:val="center"/>
            </w:pPr>
            <w:r w:rsidRPr="00D21DCD">
              <w:rPr>
                <w:rFonts w:ascii="Amasis MT Pro" w:hAnsi="Amasis MT Pro"/>
                <w:b/>
                <w:bCs/>
                <w:color w:val="D86DCB" w:themeColor="accent5" w:themeTint="99"/>
                <w:sz w:val="32"/>
                <w:szCs w:val="32"/>
              </w:rPr>
              <w:t>Safety Plan</w:t>
            </w:r>
            <w:r>
              <w:rPr>
                <w:rFonts w:ascii="Amasis MT Pro" w:hAnsi="Amasis MT Pro"/>
                <w:b/>
                <w:bCs/>
                <w:color w:val="D86DCB" w:themeColor="accent5" w:themeTint="99"/>
                <w:sz w:val="32"/>
                <w:szCs w:val="32"/>
              </w:rPr>
              <w:t xml:space="preserve"> </w:t>
            </w:r>
            <w:r w:rsidRPr="00C017E5">
              <w:rPr>
                <w:rFonts w:ascii="Amasis MT Pro" w:hAnsi="Amasis MT Pro"/>
                <w:sz w:val="24"/>
                <w:szCs w:val="24"/>
              </w:rPr>
              <w:t>(mark Y/N)</w:t>
            </w:r>
          </w:p>
        </w:tc>
      </w:tr>
      <w:tr w:rsidR="00C017E5" w14:paraId="5CCE13D1" w14:textId="77777777" w:rsidTr="00C017E5">
        <w:tc>
          <w:tcPr>
            <w:tcW w:w="8500" w:type="dxa"/>
            <w:gridSpan w:val="2"/>
          </w:tcPr>
          <w:p w14:paraId="39169674" w14:textId="0CA8EE2C" w:rsidR="00C017E5" w:rsidRDefault="00C017E5">
            <w:r>
              <w:rPr>
                <w:rFonts w:ascii="Amasis MT Pro" w:hAnsi="Amasis MT Pro"/>
                <w:sz w:val="24"/>
                <w:szCs w:val="24"/>
              </w:rPr>
              <w:t>Has a safety plan been discussed and agreed upon with the client?</w:t>
            </w:r>
          </w:p>
        </w:tc>
        <w:tc>
          <w:tcPr>
            <w:tcW w:w="516" w:type="dxa"/>
          </w:tcPr>
          <w:p w14:paraId="3296C346" w14:textId="77777777" w:rsidR="00C017E5" w:rsidRPr="00C017E5" w:rsidRDefault="00C017E5">
            <w:pPr>
              <w:rPr>
                <w:b/>
                <w:bCs/>
              </w:rPr>
            </w:pPr>
          </w:p>
        </w:tc>
      </w:tr>
      <w:tr w:rsidR="00C017E5" w14:paraId="0CFE7360" w14:textId="77777777" w:rsidTr="00C017E5">
        <w:tc>
          <w:tcPr>
            <w:tcW w:w="8500" w:type="dxa"/>
            <w:gridSpan w:val="2"/>
          </w:tcPr>
          <w:p w14:paraId="68DB2C63" w14:textId="2B3FE3AC" w:rsidR="00C017E5" w:rsidRDefault="00C017E5">
            <w:r>
              <w:rPr>
                <w:rFonts w:ascii="Amasis MT Pro" w:hAnsi="Amasis MT Pro"/>
                <w:sz w:val="24"/>
                <w:szCs w:val="24"/>
              </w:rPr>
              <w:t>Has the client been made aware of crisis and emergency helplines?</w:t>
            </w:r>
          </w:p>
        </w:tc>
        <w:tc>
          <w:tcPr>
            <w:tcW w:w="516" w:type="dxa"/>
          </w:tcPr>
          <w:p w14:paraId="3B42CEA5" w14:textId="77777777" w:rsidR="00C017E5" w:rsidRDefault="00C017E5"/>
        </w:tc>
      </w:tr>
      <w:tr w:rsidR="00C017E5" w14:paraId="0FC9A677" w14:textId="77777777" w:rsidTr="00C017E5">
        <w:tc>
          <w:tcPr>
            <w:tcW w:w="8500" w:type="dxa"/>
            <w:gridSpan w:val="2"/>
          </w:tcPr>
          <w:p w14:paraId="189CDEC7" w14:textId="10F60884" w:rsidR="00C017E5" w:rsidRDefault="00C017E5">
            <w:r>
              <w:rPr>
                <w:rFonts w:ascii="Amasis MT Pro" w:hAnsi="Amasis MT Pro"/>
                <w:sz w:val="24"/>
                <w:szCs w:val="24"/>
              </w:rPr>
              <w:t>Has the client aware of our limitations for confidentially?</w:t>
            </w:r>
          </w:p>
        </w:tc>
        <w:tc>
          <w:tcPr>
            <w:tcW w:w="516" w:type="dxa"/>
          </w:tcPr>
          <w:p w14:paraId="551B34E9" w14:textId="77777777" w:rsidR="00C017E5" w:rsidRDefault="00C017E5"/>
        </w:tc>
      </w:tr>
      <w:tr w:rsidR="00C017E5" w14:paraId="05E5F08D" w14:textId="77777777" w:rsidTr="00C017E5">
        <w:tc>
          <w:tcPr>
            <w:tcW w:w="8500" w:type="dxa"/>
            <w:gridSpan w:val="2"/>
          </w:tcPr>
          <w:p w14:paraId="4603D236" w14:textId="5C51692A" w:rsidR="00C017E5" w:rsidRPr="00C017E5" w:rsidRDefault="00C017E5" w:rsidP="00C017E5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Does the client have a support system in place?</w:t>
            </w:r>
          </w:p>
        </w:tc>
        <w:tc>
          <w:tcPr>
            <w:tcW w:w="516" w:type="dxa"/>
          </w:tcPr>
          <w:p w14:paraId="1BA43730" w14:textId="77777777" w:rsidR="00C017E5" w:rsidRDefault="00C017E5"/>
        </w:tc>
      </w:tr>
      <w:tr w:rsidR="00C017E5" w14:paraId="31A04016" w14:textId="77777777" w:rsidTr="00C017E5">
        <w:tc>
          <w:tcPr>
            <w:tcW w:w="2263" w:type="dxa"/>
          </w:tcPr>
          <w:p w14:paraId="75B26048" w14:textId="05F2110A" w:rsidR="00C017E5" w:rsidRDefault="00C017E5" w:rsidP="00C017E5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Additional details:</w:t>
            </w:r>
          </w:p>
        </w:tc>
        <w:tc>
          <w:tcPr>
            <w:tcW w:w="6753" w:type="dxa"/>
            <w:gridSpan w:val="2"/>
          </w:tcPr>
          <w:p w14:paraId="57249620" w14:textId="77777777" w:rsidR="00C017E5" w:rsidRDefault="00C017E5"/>
        </w:tc>
      </w:tr>
    </w:tbl>
    <w:p w14:paraId="05124765" w14:textId="77777777" w:rsidR="00C017E5" w:rsidRDefault="00C017E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237"/>
        <w:gridCol w:w="516"/>
      </w:tblGrid>
      <w:tr w:rsidR="00C017E5" w14:paraId="6B0C20E7" w14:textId="77777777" w:rsidTr="007C2F15">
        <w:tc>
          <w:tcPr>
            <w:tcW w:w="9016" w:type="dxa"/>
            <w:gridSpan w:val="3"/>
          </w:tcPr>
          <w:p w14:paraId="5D644732" w14:textId="1E9C5232" w:rsidR="00C017E5" w:rsidRDefault="00C017E5" w:rsidP="00C017E5">
            <w:pPr>
              <w:jc w:val="center"/>
            </w:pPr>
            <w:r w:rsidRPr="00D21DCD">
              <w:rPr>
                <w:rFonts w:ascii="Amasis MT Pro" w:hAnsi="Amasis MT Pro"/>
                <w:b/>
                <w:bCs/>
                <w:color w:val="D86DCB" w:themeColor="accent5" w:themeTint="99"/>
                <w:sz w:val="32"/>
                <w:szCs w:val="32"/>
              </w:rPr>
              <w:t>Action Taken</w:t>
            </w:r>
            <w:r>
              <w:rPr>
                <w:rFonts w:ascii="Amasis MT Pro" w:hAnsi="Amasis MT Pro"/>
                <w:b/>
                <w:bCs/>
                <w:color w:val="D86DCB" w:themeColor="accent5" w:themeTint="99"/>
                <w:sz w:val="32"/>
                <w:szCs w:val="32"/>
              </w:rPr>
              <w:t xml:space="preserve"> </w:t>
            </w:r>
            <w:r w:rsidRPr="00C017E5">
              <w:rPr>
                <w:rFonts w:ascii="Amasis MT Pro" w:hAnsi="Amasis MT Pro"/>
                <w:sz w:val="24"/>
                <w:szCs w:val="24"/>
              </w:rPr>
              <w:t>(mark Y/N)</w:t>
            </w:r>
          </w:p>
        </w:tc>
      </w:tr>
      <w:tr w:rsidR="00C017E5" w14:paraId="7242ACAE" w14:textId="77777777" w:rsidTr="00C017E5">
        <w:tc>
          <w:tcPr>
            <w:tcW w:w="8500" w:type="dxa"/>
            <w:gridSpan w:val="2"/>
          </w:tcPr>
          <w:p w14:paraId="4B5732A8" w14:textId="42EB6F80" w:rsidR="00C017E5" w:rsidRDefault="00C017E5">
            <w:r>
              <w:rPr>
                <w:rFonts w:ascii="Amasis MT Pro" w:hAnsi="Amasis MT Pro"/>
                <w:sz w:val="24"/>
                <w:szCs w:val="24"/>
              </w:rPr>
              <w:t>Notification to MAC Counselling &amp; Wellbeing Clinical Director</w:t>
            </w:r>
          </w:p>
        </w:tc>
        <w:tc>
          <w:tcPr>
            <w:tcW w:w="516" w:type="dxa"/>
          </w:tcPr>
          <w:p w14:paraId="6B3F30DE" w14:textId="77777777" w:rsidR="00C017E5" w:rsidRDefault="00C017E5"/>
        </w:tc>
      </w:tr>
      <w:tr w:rsidR="00C017E5" w14:paraId="6B84A169" w14:textId="77777777" w:rsidTr="00C017E5">
        <w:tc>
          <w:tcPr>
            <w:tcW w:w="8500" w:type="dxa"/>
            <w:gridSpan w:val="2"/>
          </w:tcPr>
          <w:p w14:paraId="02E78F1E" w14:textId="225A99C1" w:rsidR="00C017E5" w:rsidRDefault="00C017E5">
            <w:r>
              <w:rPr>
                <w:rFonts w:ascii="Amasis MT Pro" w:hAnsi="Amasis MT Pro"/>
                <w:sz w:val="24"/>
                <w:szCs w:val="24"/>
              </w:rPr>
              <w:t>Contact the client’s GP Practice</w:t>
            </w:r>
          </w:p>
        </w:tc>
        <w:tc>
          <w:tcPr>
            <w:tcW w:w="516" w:type="dxa"/>
          </w:tcPr>
          <w:p w14:paraId="086A27C7" w14:textId="77777777" w:rsidR="00C017E5" w:rsidRDefault="00C017E5"/>
        </w:tc>
      </w:tr>
      <w:tr w:rsidR="00C017E5" w14:paraId="43FE9216" w14:textId="77777777" w:rsidTr="00C017E5">
        <w:tc>
          <w:tcPr>
            <w:tcW w:w="8500" w:type="dxa"/>
            <w:gridSpan w:val="2"/>
          </w:tcPr>
          <w:p w14:paraId="6325FA17" w14:textId="77991A4B" w:rsidR="00C017E5" w:rsidRDefault="00C017E5">
            <w:r>
              <w:rPr>
                <w:rFonts w:ascii="Amasis MT Pro" w:hAnsi="Amasis MT Pro"/>
                <w:sz w:val="24"/>
                <w:szCs w:val="24"/>
              </w:rPr>
              <w:t>Contact the client’s emergency contact</w:t>
            </w:r>
          </w:p>
        </w:tc>
        <w:tc>
          <w:tcPr>
            <w:tcW w:w="516" w:type="dxa"/>
          </w:tcPr>
          <w:p w14:paraId="42F8205E" w14:textId="77777777" w:rsidR="00C017E5" w:rsidRDefault="00C017E5"/>
        </w:tc>
      </w:tr>
      <w:tr w:rsidR="00C017E5" w14:paraId="5D9F1E01" w14:textId="77777777" w:rsidTr="00C017E5">
        <w:tc>
          <w:tcPr>
            <w:tcW w:w="8500" w:type="dxa"/>
            <w:gridSpan w:val="2"/>
          </w:tcPr>
          <w:p w14:paraId="5AEFC210" w14:textId="62F50B9E" w:rsidR="00C017E5" w:rsidRDefault="00C017E5">
            <w:r>
              <w:rPr>
                <w:rFonts w:ascii="Amasis MT Pro" w:hAnsi="Amasis MT Pro"/>
                <w:sz w:val="24"/>
                <w:szCs w:val="24"/>
              </w:rPr>
              <w:t>Referral to mental health services</w:t>
            </w:r>
          </w:p>
        </w:tc>
        <w:tc>
          <w:tcPr>
            <w:tcW w:w="516" w:type="dxa"/>
          </w:tcPr>
          <w:p w14:paraId="3AF4D513" w14:textId="77777777" w:rsidR="00C017E5" w:rsidRDefault="00C017E5"/>
        </w:tc>
      </w:tr>
      <w:tr w:rsidR="00C017E5" w14:paraId="739A1580" w14:textId="77777777" w:rsidTr="00C017E5">
        <w:tc>
          <w:tcPr>
            <w:tcW w:w="2263" w:type="dxa"/>
          </w:tcPr>
          <w:p w14:paraId="401DAEE0" w14:textId="7F47CC6B" w:rsidR="00C017E5" w:rsidRDefault="00C017E5">
            <w:pPr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Additional details:</w:t>
            </w:r>
          </w:p>
        </w:tc>
        <w:tc>
          <w:tcPr>
            <w:tcW w:w="6753" w:type="dxa"/>
            <w:gridSpan w:val="2"/>
          </w:tcPr>
          <w:p w14:paraId="4DCAAEA0" w14:textId="77777777" w:rsidR="00C017E5" w:rsidRDefault="00C017E5"/>
        </w:tc>
      </w:tr>
    </w:tbl>
    <w:p w14:paraId="073791A0" w14:textId="77777777" w:rsidR="00C017E5" w:rsidRDefault="00C017E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3634"/>
      </w:tblGrid>
      <w:tr w:rsidR="00C017E5" w14:paraId="0525B162" w14:textId="77777777" w:rsidTr="0022046A">
        <w:tc>
          <w:tcPr>
            <w:tcW w:w="9016" w:type="dxa"/>
            <w:gridSpan w:val="2"/>
          </w:tcPr>
          <w:p w14:paraId="2047FF9B" w14:textId="06750709" w:rsidR="00C017E5" w:rsidRDefault="00C017E5" w:rsidP="00C017E5">
            <w:pPr>
              <w:jc w:val="center"/>
            </w:pPr>
            <w:r w:rsidRPr="00D21DCD">
              <w:rPr>
                <w:rFonts w:ascii="Amasis MT Pro" w:hAnsi="Amasis MT Pro"/>
                <w:b/>
                <w:bCs/>
                <w:color w:val="D86DCB" w:themeColor="accent5" w:themeTint="99"/>
                <w:sz w:val="32"/>
                <w:szCs w:val="32"/>
              </w:rPr>
              <w:t>Follow-up</w:t>
            </w:r>
          </w:p>
        </w:tc>
      </w:tr>
      <w:tr w:rsidR="00C017E5" w14:paraId="255D5FBB" w14:textId="77777777" w:rsidTr="00EB6BD5">
        <w:tc>
          <w:tcPr>
            <w:tcW w:w="5382" w:type="dxa"/>
          </w:tcPr>
          <w:p w14:paraId="1212A870" w14:textId="327F4A0E" w:rsidR="00C017E5" w:rsidRDefault="00EB6BD5">
            <w:r>
              <w:rPr>
                <w:rFonts w:ascii="Amasis MT Pro" w:hAnsi="Amasis MT Pro"/>
                <w:sz w:val="24"/>
                <w:szCs w:val="24"/>
              </w:rPr>
              <w:t>Next session booked for:</w:t>
            </w:r>
          </w:p>
        </w:tc>
        <w:tc>
          <w:tcPr>
            <w:tcW w:w="3634" w:type="dxa"/>
          </w:tcPr>
          <w:p w14:paraId="70D48E20" w14:textId="77777777" w:rsidR="00C017E5" w:rsidRDefault="00C017E5"/>
        </w:tc>
      </w:tr>
      <w:tr w:rsidR="00C017E5" w14:paraId="291768F5" w14:textId="77777777" w:rsidTr="00EB6BD5">
        <w:tc>
          <w:tcPr>
            <w:tcW w:w="5382" w:type="dxa"/>
          </w:tcPr>
          <w:p w14:paraId="0A2E5763" w14:textId="531CA6A1" w:rsidR="00C017E5" w:rsidRPr="00EB6BD5" w:rsidRDefault="00EB6BD5" w:rsidP="00EB6BD5">
            <w:pPr>
              <w:jc w:val="both"/>
              <w:rPr>
                <w:rFonts w:ascii="Amasis MT Pro" w:hAnsi="Amasis MT Pro"/>
                <w:sz w:val="24"/>
                <w:szCs w:val="24"/>
              </w:rPr>
            </w:pPr>
            <w:r>
              <w:rPr>
                <w:rFonts w:ascii="Amasis MT Pro" w:hAnsi="Amasis MT Pro"/>
                <w:sz w:val="24"/>
                <w:szCs w:val="24"/>
              </w:rPr>
              <w:t>Arrangements of emails or calls between sessions:</w:t>
            </w:r>
          </w:p>
        </w:tc>
        <w:tc>
          <w:tcPr>
            <w:tcW w:w="3634" w:type="dxa"/>
          </w:tcPr>
          <w:p w14:paraId="2EDB2B43" w14:textId="77777777" w:rsidR="00C017E5" w:rsidRDefault="00C017E5"/>
        </w:tc>
      </w:tr>
      <w:tr w:rsidR="00C017E5" w14:paraId="46B31488" w14:textId="77777777" w:rsidTr="00EB6BD5">
        <w:tc>
          <w:tcPr>
            <w:tcW w:w="5382" w:type="dxa"/>
          </w:tcPr>
          <w:p w14:paraId="02223AA7" w14:textId="77456B59" w:rsidR="00C017E5" w:rsidRDefault="00EB6BD5">
            <w:r>
              <w:rPr>
                <w:rFonts w:ascii="Amasis MT Pro" w:hAnsi="Amasis MT Pro"/>
                <w:sz w:val="24"/>
                <w:szCs w:val="24"/>
              </w:rPr>
              <w:t>Review of Safety Plan date:</w:t>
            </w:r>
          </w:p>
        </w:tc>
        <w:tc>
          <w:tcPr>
            <w:tcW w:w="3634" w:type="dxa"/>
          </w:tcPr>
          <w:p w14:paraId="7630BC42" w14:textId="77777777" w:rsidR="00C017E5" w:rsidRDefault="00C017E5"/>
        </w:tc>
      </w:tr>
    </w:tbl>
    <w:p w14:paraId="1D5A2405" w14:textId="77777777" w:rsidR="00C017E5" w:rsidRDefault="00C017E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6BD5" w14:paraId="0F2B9015" w14:textId="77777777" w:rsidTr="005073AC">
        <w:tc>
          <w:tcPr>
            <w:tcW w:w="9016" w:type="dxa"/>
          </w:tcPr>
          <w:p w14:paraId="5654D2E5" w14:textId="2405403A" w:rsidR="00EB6BD5" w:rsidRDefault="00EB6BD5">
            <w:r w:rsidRPr="00D21DCD">
              <w:rPr>
                <w:rFonts w:ascii="Amasis MT Pro" w:hAnsi="Amasis MT Pro"/>
                <w:b/>
                <w:bCs/>
                <w:color w:val="D86DCB" w:themeColor="accent5" w:themeTint="99"/>
                <w:sz w:val="32"/>
                <w:szCs w:val="32"/>
              </w:rPr>
              <w:t>Counsellor</w:t>
            </w:r>
            <w:r w:rsidR="00F0156D">
              <w:rPr>
                <w:rFonts w:ascii="Amasis MT Pro" w:hAnsi="Amasis MT Pro"/>
                <w:b/>
                <w:bCs/>
                <w:color w:val="D86DCB" w:themeColor="accent5" w:themeTint="99"/>
                <w:sz w:val="32"/>
                <w:szCs w:val="32"/>
              </w:rPr>
              <w:t>’</w:t>
            </w:r>
            <w:r w:rsidRPr="00D21DCD">
              <w:rPr>
                <w:rFonts w:ascii="Amasis MT Pro" w:hAnsi="Amasis MT Pro"/>
                <w:b/>
                <w:bCs/>
                <w:color w:val="D86DCB" w:themeColor="accent5" w:themeTint="99"/>
                <w:sz w:val="32"/>
                <w:szCs w:val="32"/>
              </w:rPr>
              <w:t>s Notes</w:t>
            </w:r>
          </w:p>
        </w:tc>
      </w:tr>
      <w:tr w:rsidR="00EB6BD5" w14:paraId="11A9DDF5" w14:textId="77777777" w:rsidTr="007832E8">
        <w:tc>
          <w:tcPr>
            <w:tcW w:w="9016" w:type="dxa"/>
          </w:tcPr>
          <w:p w14:paraId="4E9DAAAF" w14:textId="77777777" w:rsidR="00EB6BD5" w:rsidRDefault="00EB6BD5"/>
        </w:tc>
      </w:tr>
    </w:tbl>
    <w:p w14:paraId="0DD46A97" w14:textId="77777777" w:rsidR="00EB6BD5" w:rsidRDefault="00EB6BD5"/>
    <w:sectPr w:rsidR="00EB6BD5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EAC29" w14:textId="77777777" w:rsidR="00A21BEA" w:rsidRDefault="00A21BEA" w:rsidP="00281CE4">
      <w:pPr>
        <w:spacing w:after="0" w:line="240" w:lineRule="auto"/>
      </w:pPr>
      <w:r>
        <w:separator/>
      </w:r>
    </w:p>
  </w:endnote>
  <w:endnote w:type="continuationSeparator" w:id="0">
    <w:p w14:paraId="51A9F901" w14:textId="77777777" w:rsidR="00A21BEA" w:rsidRDefault="00A21BEA" w:rsidP="00281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52D52" w14:textId="77777777" w:rsidR="00A21BEA" w:rsidRDefault="00A21BEA" w:rsidP="00281CE4">
      <w:pPr>
        <w:spacing w:after="0" w:line="240" w:lineRule="auto"/>
      </w:pPr>
      <w:r>
        <w:separator/>
      </w:r>
    </w:p>
  </w:footnote>
  <w:footnote w:type="continuationSeparator" w:id="0">
    <w:p w14:paraId="3BE69562" w14:textId="77777777" w:rsidR="00A21BEA" w:rsidRDefault="00A21BEA" w:rsidP="00281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65C75" w14:textId="77777777" w:rsidR="00281CE4" w:rsidRDefault="00281C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31A94"/>
    <w:multiLevelType w:val="hybridMultilevel"/>
    <w:tmpl w:val="D0B44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450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CE4"/>
    <w:rsid w:val="00055277"/>
    <w:rsid w:val="00101D26"/>
    <w:rsid w:val="00106038"/>
    <w:rsid w:val="0016349B"/>
    <w:rsid w:val="001A3818"/>
    <w:rsid w:val="001D6003"/>
    <w:rsid w:val="00222BF9"/>
    <w:rsid w:val="00281CE4"/>
    <w:rsid w:val="00367BC4"/>
    <w:rsid w:val="003B76E3"/>
    <w:rsid w:val="003E0380"/>
    <w:rsid w:val="003E45B3"/>
    <w:rsid w:val="00430F3A"/>
    <w:rsid w:val="00465228"/>
    <w:rsid w:val="00553385"/>
    <w:rsid w:val="005C76A6"/>
    <w:rsid w:val="005D35ED"/>
    <w:rsid w:val="006E11EF"/>
    <w:rsid w:val="00900065"/>
    <w:rsid w:val="009B66AE"/>
    <w:rsid w:val="00A21BEA"/>
    <w:rsid w:val="00A25089"/>
    <w:rsid w:val="00A952C4"/>
    <w:rsid w:val="00B02302"/>
    <w:rsid w:val="00BB16E3"/>
    <w:rsid w:val="00BE4F92"/>
    <w:rsid w:val="00C017E5"/>
    <w:rsid w:val="00CD182E"/>
    <w:rsid w:val="00CE267D"/>
    <w:rsid w:val="00DD5EFB"/>
    <w:rsid w:val="00E52A34"/>
    <w:rsid w:val="00EB6BD5"/>
    <w:rsid w:val="00F0156D"/>
    <w:rsid w:val="00FA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78A2C0"/>
  <w15:chartTrackingRefBased/>
  <w15:docId w15:val="{85DBE878-F73E-4522-AC28-1E57FD4D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CE4"/>
  </w:style>
  <w:style w:type="paragraph" w:styleId="Heading1">
    <w:name w:val="heading 1"/>
    <w:basedOn w:val="Normal"/>
    <w:next w:val="Normal"/>
    <w:link w:val="Heading1Char"/>
    <w:uiPriority w:val="9"/>
    <w:qFormat/>
    <w:rsid w:val="00281C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C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C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C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C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C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C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C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C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C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C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C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C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C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C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C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C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C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C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C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C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C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C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C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C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C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C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C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1C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1CE4"/>
  </w:style>
  <w:style w:type="paragraph" w:styleId="Footer">
    <w:name w:val="footer"/>
    <w:basedOn w:val="Normal"/>
    <w:link w:val="FooterChar"/>
    <w:uiPriority w:val="99"/>
    <w:unhideWhenUsed/>
    <w:rsid w:val="00281C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CE4"/>
  </w:style>
  <w:style w:type="table" w:styleId="TableGrid">
    <w:name w:val="Table Grid"/>
    <w:basedOn w:val="TableNormal"/>
    <w:uiPriority w:val="39"/>
    <w:rsid w:val="00281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10CC039168A489F976FA7446BA0F8" ma:contentTypeVersion="13" ma:contentTypeDescription="Create a new document." ma:contentTypeScope="" ma:versionID="3e233a5e82001ba5189dd47c861436fa">
  <xsd:schema xmlns:xsd="http://www.w3.org/2001/XMLSchema" xmlns:xs="http://www.w3.org/2001/XMLSchema" xmlns:p="http://schemas.microsoft.com/office/2006/metadata/properties" xmlns:ns3="702beaaa-f5e4-4e91-b8ff-96f3fdec8d6b" xmlns:ns4="ec51b2db-6195-41db-b22a-8c5cd2053170" targetNamespace="http://schemas.microsoft.com/office/2006/metadata/properties" ma:root="true" ma:fieldsID="df87a88fc13b35084a2b2e574d601092" ns3:_="" ns4:_="">
    <xsd:import namespace="702beaaa-f5e4-4e91-b8ff-96f3fdec8d6b"/>
    <xsd:import namespace="ec51b2db-6195-41db-b22a-8c5cd205317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beaaa-f5e4-4e91-b8ff-96f3fdec8d6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1b2db-6195-41db-b22a-8c5cd20531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2beaaa-f5e4-4e91-b8ff-96f3fdec8d6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AF1C8E-C45D-483A-AC75-6F969A9F7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beaaa-f5e4-4e91-b8ff-96f3fdec8d6b"/>
    <ds:schemaRef ds:uri="ec51b2db-6195-41db-b22a-8c5cd20531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FAF64A-938E-4D8D-9DC8-EC6D5E2701D8}">
  <ds:schemaRefs>
    <ds:schemaRef ds:uri="http://schemas.microsoft.com/office/2006/metadata/properties"/>
    <ds:schemaRef ds:uri="http://schemas.microsoft.com/office/infopath/2007/PartnerControls"/>
    <ds:schemaRef ds:uri="702beaaa-f5e4-4e91-b8ff-96f3fdec8d6b"/>
  </ds:schemaRefs>
</ds:datastoreItem>
</file>

<file path=customXml/itemProps3.xml><?xml version="1.0" encoding="utf-8"?>
<ds:datastoreItem xmlns:ds="http://schemas.openxmlformats.org/officeDocument/2006/customXml" ds:itemID="{DDD10F35-AD3F-4FB7-BEF3-1F69AD46BB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Laing</dc:creator>
  <cp:keywords/>
  <dc:description/>
  <cp:lastModifiedBy>Wynford Ellis Owen</cp:lastModifiedBy>
  <cp:revision>3</cp:revision>
  <dcterms:created xsi:type="dcterms:W3CDTF">2025-02-13T14:21:00Z</dcterms:created>
  <dcterms:modified xsi:type="dcterms:W3CDTF">2025-03-07T15:57:00Z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0x01010039F10CC039168A489F976FA7446BA0F8</vt:lpwstr>
  </property>
</Properties>
</file>